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F22E" w14:textId="77777777" w:rsidR="002B6FBD" w:rsidRDefault="002B6FBD" w:rsidP="00EA51E7">
      <w:pPr>
        <w:widowControl/>
        <w:spacing w:before="0"/>
        <w:rPr>
          <w:rFonts w:eastAsia="MS Mincho" w:cs="Arial"/>
          <w:b/>
          <w:color w:val="2F5496" w:themeColor="accent1" w:themeShade="BF"/>
          <w:sz w:val="22"/>
          <w:szCs w:val="22"/>
          <w:lang w:eastAsia="ja-JP"/>
        </w:rPr>
      </w:pPr>
    </w:p>
    <w:p w14:paraId="48BDC7F9" w14:textId="77777777" w:rsidR="002B6FBD" w:rsidRDefault="002B6FBD" w:rsidP="00EA51E7">
      <w:pPr>
        <w:widowControl/>
        <w:spacing w:before="0"/>
        <w:rPr>
          <w:rFonts w:eastAsia="MS Mincho" w:cs="Arial"/>
          <w:b/>
          <w:color w:val="2F5496" w:themeColor="accent1" w:themeShade="BF"/>
          <w:sz w:val="22"/>
          <w:szCs w:val="22"/>
          <w:lang w:eastAsia="ja-JP"/>
        </w:rPr>
      </w:pPr>
    </w:p>
    <w:p w14:paraId="3FDA7F41" w14:textId="15A07BE5" w:rsidR="00EA51E7" w:rsidRPr="00293B3B" w:rsidRDefault="00EA51E7" w:rsidP="00EA51E7">
      <w:pPr>
        <w:widowControl/>
        <w:spacing w:before="0"/>
        <w:rPr>
          <w:rFonts w:eastAsia="MS Mincho" w:cs="Arial"/>
          <w:b/>
          <w:color w:val="2F5496" w:themeColor="accent1" w:themeShade="BF"/>
          <w:sz w:val="22"/>
          <w:szCs w:val="22"/>
          <w:lang w:eastAsia="ja-JP"/>
        </w:rPr>
      </w:pPr>
      <w:r w:rsidRPr="00293B3B">
        <w:rPr>
          <w:rFonts w:eastAsia="MS Mincho" w:cs="Arial"/>
          <w:b/>
          <w:color w:val="2F5496" w:themeColor="accent1" w:themeShade="BF"/>
          <w:sz w:val="22"/>
          <w:szCs w:val="22"/>
          <w:lang w:eastAsia="ja-JP"/>
        </w:rPr>
        <w:t>Job Description</w:t>
      </w:r>
    </w:p>
    <w:p w14:paraId="3C50BB0D" w14:textId="77777777" w:rsidR="00EA51E7" w:rsidRPr="00C741E0" w:rsidRDefault="00EA51E7" w:rsidP="00EA51E7">
      <w:pPr>
        <w:widowControl/>
        <w:spacing w:before="0"/>
        <w:rPr>
          <w:sz w:val="22"/>
          <w:szCs w:val="22"/>
        </w:rPr>
      </w:pPr>
    </w:p>
    <w:p w14:paraId="0024C4C8" w14:textId="77777777" w:rsidR="00EA51E7" w:rsidRPr="002F278A" w:rsidRDefault="00EA51E7" w:rsidP="00EA51E7">
      <w:pPr>
        <w:spacing w:after="120"/>
        <w:jc w:val="both"/>
        <w:rPr>
          <w:rFonts w:eastAsia="MS Mincho" w:cs="Arial"/>
          <w:color w:val="auto"/>
          <w:sz w:val="22"/>
          <w:szCs w:val="22"/>
          <w:lang w:eastAsia="ja-JP"/>
        </w:rPr>
      </w:pPr>
      <w:r w:rsidRPr="002F278A">
        <w:rPr>
          <w:rFonts w:eastAsia="MS Mincho" w:cs="Arial"/>
          <w:i/>
          <w:color w:val="auto"/>
          <w:sz w:val="22"/>
          <w:szCs w:val="22"/>
          <w:lang w:eastAsia="ja-JP"/>
        </w:rPr>
        <w:t>(This is a description of the job as it is as present constituted.  It may be necessary, from time to time, to update job descriptions to ensure that they relate to the job as then being performed.  Therefore, management reserve the right to make changes to your job description, commensurate with your grade/level in the organisation, after consultation with you).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8"/>
        <w:gridCol w:w="6556"/>
      </w:tblGrid>
      <w:tr w:rsidR="00EA51E7" w:rsidRPr="002F278A" w14:paraId="76C7FCBC" w14:textId="77777777" w:rsidTr="04C7C1D3">
        <w:trPr>
          <w:trHeight w:val="306"/>
        </w:trPr>
        <w:tc>
          <w:tcPr>
            <w:tcW w:w="3078" w:type="dxa"/>
          </w:tcPr>
          <w:p w14:paraId="1D9DE514" w14:textId="77777777" w:rsidR="00EA51E7" w:rsidRPr="00704CF6" w:rsidRDefault="00EA51E7" w:rsidP="003E6EA1">
            <w:pPr>
              <w:rPr>
                <w:rFonts w:cs="Arial"/>
                <w:b/>
                <w:color w:val="auto"/>
                <w:sz w:val="22"/>
                <w:szCs w:val="22"/>
              </w:rPr>
            </w:pPr>
            <w:r w:rsidRPr="00704CF6">
              <w:rPr>
                <w:rFonts w:cs="Arial"/>
                <w:b/>
                <w:color w:val="auto"/>
                <w:sz w:val="22"/>
                <w:szCs w:val="22"/>
              </w:rPr>
              <w:t>Post Title:</w:t>
            </w:r>
          </w:p>
        </w:tc>
        <w:tc>
          <w:tcPr>
            <w:tcW w:w="6556" w:type="dxa"/>
          </w:tcPr>
          <w:p w14:paraId="4D6A017D" w14:textId="0A109940" w:rsidR="00EA51E7" w:rsidRPr="00704CF6" w:rsidRDefault="00841535" w:rsidP="04C7C1D3">
            <w:pPr>
              <w:rPr>
                <w:rFonts w:eastAsia="MS Mincho" w:cs="Arial"/>
                <w:b/>
                <w:bCs/>
                <w:color w:val="auto"/>
                <w:sz w:val="22"/>
                <w:szCs w:val="22"/>
              </w:rPr>
            </w:pPr>
            <w:r>
              <w:rPr>
                <w:rFonts w:eastAsia="MS Mincho" w:cs="Arial"/>
                <w:b/>
                <w:color w:val="auto"/>
                <w:sz w:val="22"/>
                <w:szCs w:val="22"/>
              </w:rPr>
              <w:t>Inclusion</w:t>
            </w:r>
            <w:r w:rsidR="001A2BA9">
              <w:rPr>
                <w:rFonts w:eastAsia="MS Mincho" w:cs="Arial"/>
                <w:b/>
                <w:color w:val="auto"/>
                <w:sz w:val="22"/>
                <w:szCs w:val="22"/>
              </w:rPr>
              <w:t xml:space="preserve"> Mentor</w:t>
            </w:r>
          </w:p>
        </w:tc>
      </w:tr>
      <w:tr w:rsidR="00EA51E7" w:rsidRPr="002F278A" w14:paraId="78C73D5B" w14:textId="77777777" w:rsidTr="04C7C1D3">
        <w:trPr>
          <w:trHeight w:val="328"/>
        </w:trPr>
        <w:tc>
          <w:tcPr>
            <w:tcW w:w="3078" w:type="dxa"/>
          </w:tcPr>
          <w:p w14:paraId="708E5042" w14:textId="77777777" w:rsidR="00EA51E7" w:rsidRPr="00704CF6" w:rsidRDefault="00EA51E7" w:rsidP="003E6EA1">
            <w:pPr>
              <w:rPr>
                <w:rFonts w:cs="Arial"/>
                <w:b/>
                <w:color w:val="auto"/>
                <w:sz w:val="22"/>
                <w:szCs w:val="22"/>
              </w:rPr>
            </w:pPr>
            <w:r w:rsidRPr="00704CF6">
              <w:rPr>
                <w:rFonts w:cs="Arial"/>
                <w:b/>
                <w:color w:val="auto"/>
                <w:sz w:val="22"/>
                <w:szCs w:val="22"/>
              </w:rPr>
              <w:t>Reports to</w:t>
            </w:r>
          </w:p>
        </w:tc>
        <w:tc>
          <w:tcPr>
            <w:tcW w:w="6556" w:type="dxa"/>
          </w:tcPr>
          <w:p w14:paraId="1EA9F275" w14:textId="1F72CC18" w:rsidR="00EA51E7" w:rsidRPr="00704CF6" w:rsidRDefault="001A2BA9" w:rsidP="04C7C1D3">
            <w:pPr>
              <w:rPr>
                <w:rFonts w:eastAsia="MS Mincho" w:cs="Arial"/>
                <w:b/>
                <w:bCs/>
                <w:color w:val="auto"/>
                <w:sz w:val="22"/>
                <w:szCs w:val="22"/>
              </w:rPr>
            </w:pPr>
            <w:r>
              <w:rPr>
                <w:rFonts w:eastAsia="MS Mincho" w:cs="Arial"/>
                <w:b/>
                <w:bCs/>
                <w:color w:val="auto"/>
                <w:sz w:val="22"/>
                <w:szCs w:val="22"/>
              </w:rPr>
              <w:t>Inclusive Practice Co-Ordinator</w:t>
            </w:r>
          </w:p>
        </w:tc>
      </w:tr>
      <w:tr w:rsidR="00EA51E7" w:rsidRPr="002F278A" w14:paraId="5EA59081" w14:textId="77777777" w:rsidTr="04C7C1D3">
        <w:trPr>
          <w:trHeight w:val="314"/>
        </w:trPr>
        <w:tc>
          <w:tcPr>
            <w:tcW w:w="3078" w:type="dxa"/>
          </w:tcPr>
          <w:p w14:paraId="0E89B782" w14:textId="77777777" w:rsidR="00EA51E7" w:rsidRPr="00704CF6" w:rsidRDefault="00EA51E7" w:rsidP="003E6EA1">
            <w:pPr>
              <w:rPr>
                <w:rFonts w:cs="Arial"/>
                <w:b/>
                <w:color w:val="auto"/>
                <w:sz w:val="22"/>
                <w:szCs w:val="22"/>
              </w:rPr>
            </w:pPr>
            <w:r w:rsidRPr="00704CF6">
              <w:rPr>
                <w:rFonts w:cs="Arial"/>
                <w:b/>
                <w:color w:val="auto"/>
                <w:sz w:val="22"/>
                <w:szCs w:val="22"/>
              </w:rPr>
              <w:t>Department</w:t>
            </w:r>
          </w:p>
        </w:tc>
        <w:tc>
          <w:tcPr>
            <w:tcW w:w="6556" w:type="dxa"/>
          </w:tcPr>
          <w:p w14:paraId="5451BBFC" w14:textId="6EFDD4B1" w:rsidR="00EA51E7" w:rsidRPr="00704CF6" w:rsidRDefault="00D82FB7" w:rsidP="04C7C1D3">
            <w:pPr>
              <w:rPr>
                <w:rFonts w:eastAsia="MS Mincho" w:cs="Arial"/>
                <w:b/>
                <w:bCs/>
                <w:color w:val="auto"/>
                <w:sz w:val="22"/>
                <w:szCs w:val="22"/>
              </w:rPr>
            </w:pPr>
            <w:r>
              <w:rPr>
                <w:rFonts w:eastAsia="MS Mincho" w:cs="Arial"/>
                <w:b/>
                <w:bCs/>
                <w:color w:val="auto"/>
                <w:sz w:val="22"/>
                <w:szCs w:val="22"/>
              </w:rPr>
              <w:t>Learning Support</w:t>
            </w:r>
          </w:p>
        </w:tc>
      </w:tr>
      <w:tr w:rsidR="00EA51E7" w:rsidRPr="002F278A" w14:paraId="14148CB0" w14:textId="77777777" w:rsidTr="04C7C1D3">
        <w:trPr>
          <w:trHeight w:val="306"/>
        </w:trPr>
        <w:tc>
          <w:tcPr>
            <w:tcW w:w="3078" w:type="dxa"/>
          </w:tcPr>
          <w:p w14:paraId="10A59C87" w14:textId="77777777" w:rsidR="00EA51E7" w:rsidRPr="00704CF6" w:rsidRDefault="00EA51E7" w:rsidP="003E6EA1">
            <w:pPr>
              <w:rPr>
                <w:rFonts w:cs="Arial"/>
                <w:b/>
                <w:color w:val="auto"/>
                <w:sz w:val="22"/>
                <w:szCs w:val="22"/>
              </w:rPr>
            </w:pPr>
            <w:r w:rsidRPr="00704CF6">
              <w:rPr>
                <w:rFonts w:cs="Arial"/>
                <w:b/>
                <w:color w:val="auto"/>
                <w:sz w:val="22"/>
                <w:szCs w:val="22"/>
              </w:rPr>
              <w:t>Grade</w:t>
            </w:r>
          </w:p>
        </w:tc>
        <w:tc>
          <w:tcPr>
            <w:tcW w:w="6556" w:type="dxa"/>
          </w:tcPr>
          <w:p w14:paraId="3C729D97" w14:textId="0FE32B0D" w:rsidR="00EA51E7" w:rsidRPr="00704CF6" w:rsidRDefault="00D82FB7" w:rsidP="04C7C1D3">
            <w:pPr>
              <w:rPr>
                <w:rFonts w:eastAsia="MS Mincho" w:cs="Arial"/>
                <w:b/>
                <w:bCs/>
                <w:color w:val="auto"/>
                <w:sz w:val="22"/>
                <w:szCs w:val="22"/>
              </w:rPr>
            </w:pPr>
            <w:r>
              <w:rPr>
                <w:rFonts w:eastAsia="MS Mincho" w:cs="Arial"/>
                <w:b/>
                <w:bCs/>
                <w:color w:val="auto"/>
                <w:sz w:val="22"/>
                <w:szCs w:val="22"/>
              </w:rPr>
              <w:t>16-18</w:t>
            </w:r>
          </w:p>
        </w:tc>
      </w:tr>
      <w:tr w:rsidR="00EA51E7" w:rsidRPr="002F278A" w14:paraId="30F2767C" w14:textId="77777777" w:rsidTr="04C7C1D3">
        <w:trPr>
          <w:trHeight w:val="200"/>
        </w:trPr>
        <w:tc>
          <w:tcPr>
            <w:tcW w:w="3078" w:type="dxa"/>
          </w:tcPr>
          <w:p w14:paraId="736605D0" w14:textId="77777777" w:rsidR="00EA51E7" w:rsidRPr="00704CF6" w:rsidRDefault="00EA51E7" w:rsidP="003E6EA1">
            <w:pPr>
              <w:rPr>
                <w:rFonts w:cs="Arial"/>
                <w:b/>
                <w:color w:val="auto"/>
                <w:sz w:val="22"/>
                <w:szCs w:val="22"/>
              </w:rPr>
            </w:pPr>
            <w:r w:rsidRPr="00704CF6">
              <w:rPr>
                <w:rFonts w:cs="Arial"/>
                <w:b/>
                <w:color w:val="auto"/>
                <w:sz w:val="22"/>
                <w:szCs w:val="22"/>
              </w:rPr>
              <w:t>Contract</w:t>
            </w:r>
          </w:p>
        </w:tc>
        <w:tc>
          <w:tcPr>
            <w:tcW w:w="6556" w:type="dxa"/>
          </w:tcPr>
          <w:p w14:paraId="2BFA0083" w14:textId="3BDE2AC7" w:rsidR="00EA51E7" w:rsidRPr="00704CF6" w:rsidRDefault="009B1A07" w:rsidP="04C7C1D3">
            <w:pPr>
              <w:rPr>
                <w:rFonts w:eastAsia="MS Mincho" w:cs="Arial"/>
                <w:b/>
                <w:bCs/>
                <w:color w:val="auto"/>
                <w:sz w:val="22"/>
                <w:szCs w:val="22"/>
              </w:rPr>
            </w:pPr>
            <w:r>
              <w:rPr>
                <w:rFonts w:eastAsia="MS Mincho" w:cs="Arial"/>
                <w:b/>
                <w:bCs/>
                <w:color w:val="auto"/>
                <w:sz w:val="22"/>
                <w:szCs w:val="22"/>
              </w:rPr>
              <w:t>Term Time</w:t>
            </w:r>
          </w:p>
        </w:tc>
      </w:tr>
      <w:tr w:rsidR="00EA51E7" w:rsidRPr="002F278A" w14:paraId="4554E75E" w14:textId="77777777" w:rsidTr="04C7C1D3">
        <w:trPr>
          <w:trHeight w:val="144"/>
        </w:trPr>
        <w:tc>
          <w:tcPr>
            <w:tcW w:w="3078" w:type="dxa"/>
          </w:tcPr>
          <w:p w14:paraId="60B8452B" w14:textId="77777777" w:rsidR="00EA51E7" w:rsidRPr="00704CF6" w:rsidRDefault="00EA51E7" w:rsidP="003E6EA1">
            <w:pPr>
              <w:rPr>
                <w:rFonts w:cs="Arial"/>
                <w:b/>
                <w:color w:val="auto"/>
                <w:sz w:val="22"/>
                <w:szCs w:val="22"/>
              </w:rPr>
            </w:pPr>
            <w:r w:rsidRPr="00704CF6">
              <w:rPr>
                <w:rFonts w:cs="Arial"/>
                <w:b/>
                <w:color w:val="auto"/>
                <w:sz w:val="22"/>
                <w:szCs w:val="22"/>
              </w:rPr>
              <w:t>Location</w:t>
            </w:r>
          </w:p>
        </w:tc>
        <w:tc>
          <w:tcPr>
            <w:tcW w:w="6556" w:type="dxa"/>
          </w:tcPr>
          <w:p w14:paraId="18425F76" w14:textId="3801848F" w:rsidR="00EA51E7" w:rsidRPr="00704CF6" w:rsidRDefault="009B1A07" w:rsidP="04C7C1D3">
            <w:pPr>
              <w:rPr>
                <w:rFonts w:eastAsia="MS Mincho" w:cs="Arial"/>
                <w:b/>
                <w:bCs/>
                <w:color w:val="auto"/>
                <w:sz w:val="22"/>
                <w:szCs w:val="22"/>
              </w:rPr>
            </w:pPr>
            <w:r>
              <w:rPr>
                <w:rFonts w:eastAsia="MS Mincho" w:cs="Arial"/>
                <w:b/>
                <w:bCs/>
                <w:color w:val="auto"/>
                <w:sz w:val="22"/>
                <w:szCs w:val="22"/>
              </w:rPr>
              <w:t>All campuses</w:t>
            </w:r>
          </w:p>
        </w:tc>
      </w:tr>
    </w:tbl>
    <w:p w14:paraId="653CCF26" w14:textId="77777777" w:rsidR="00EA51E7" w:rsidRPr="002F278A" w:rsidRDefault="00EA51E7" w:rsidP="00EA51E7">
      <w:pPr>
        <w:spacing w:after="120"/>
        <w:jc w:val="both"/>
        <w:rPr>
          <w:rFonts w:eastAsia="MS Mincho" w:cs="Arial"/>
          <w:i/>
          <w:color w:val="auto"/>
          <w:sz w:val="22"/>
          <w:szCs w:val="22"/>
          <w:lang w:eastAsia="ja-JP"/>
        </w:rPr>
      </w:pPr>
    </w:p>
    <w:p w14:paraId="68E3C203" w14:textId="77777777" w:rsidR="00EA51E7" w:rsidRPr="00293B3B" w:rsidRDefault="00EA51E7" w:rsidP="00EA51E7">
      <w:pPr>
        <w:pStyle w:val="Heading3"/>
        <w:rPr>
          <w:rFonts w:ascii="Arial" w:hAnsi="Arial" w:cs="Arial"/>
          <w:color w:val="2F5496" w:themeColor="accent1" w:themeShade="BF"/>
          <w:sz w:val="22"/>
          <w:szCs w:val="22"/>
        </w:rPr>
      </w:pPr>
      <w:proofErr w:type="gramStart"/>
      <w:r w:rsidRPr="00293B3B">
        <w:rPr>
          <w:rFonts w:ascii="Arial" w:hAnsi="Arial" w:cs="Arial"/>
          <w:color w:val="2F5496" w:themeColor="accent1" w:themeShade="BF"/>
          <w:sz w:val="22"/>
          <w:szCs w:val="22"/>
        </w:rPr>
        <w:t>OVERALL</w:t>
      </w:r>
      <w:proofErr w:type="gramEnd"/>
      <w:r w:rsidRPr="00293B3B">
        <w:rPr>
          <w:rFonts w:ascii="Arial" w:hAnsi="Arial" w:cs="Arial"/>
          <w:color w:val="2F5496" w:themeColor="accent1" w:themeShade="BF"/>
          <w:sz w:val="22"/>
          <w:szCs w:val="22"/>
        </w:rPr>
        <w:t xml:space="preserve"> PURPOSE</w:t>
      </w:r>
    </w:p>
    <w:p w14:paraId="18E5FEBB" w14:textId="2B367858" w:rsidR="003E0074" w:rsidRDefault="00CC6EF7" w:rsidP="003E0074">
      <w:pPr>
        <w:pStyle w:val="NormalWeb"/>
      </w:pPr>
      <w:r>
        <w:t>The</w:t>
      </w:r>
      <w:r w:rsidR="003E0074">
        <w:t xml:space="preserve"> college provides a supportive learning environment that offers a range of academic and vocational courses designed to help students develop skills, knowledge, and independence for future education or employment. It promotes inclusion and equal opportunities, ensuring that all students, including those with additional needs, can access and succeed in their studies.</w:t>
      </w:r>
    </w:p>
    <w:p w14:paraId="4A69FCC9" w14:textId="0DA8C981" w:rsidR="003E0074" w:rsidRDefault="003E0074" w:rsidP="003E0074">
      <w:pPr>
        <w:pStyle w:val="NormalWeb"/>
      </w:pPr>
      <w:r>
        <w:t>The learning support department plays a key role in this by offering tailored support to students with learning difficulties, disabilities, or additional needs, working closely with teaching staff to remove barriers to learning and help students achieve their full potentia</w:t>
      </w:r>
      <w:r w:rsidR="006A380C">
        <w:t>l</w:t>
      </w:r>
    </w:p>
    <w:p w14:paraId="0496EBCC" w14:textId="77777777" w:rsidR="00EA51E7" w:rsidRDefault="00EA51E7" w:rsidP="00EA51E7">
      <w:pPr>
        <w:pStyle w:val="Heading3"/>
        <w:rPr>
          <w:rFonts w:ascii="Arial" w:hAnsi="Arial" w:cs="Arial"/>
          <w:sz w:val="22"/>
          <w:szCs w:val="22"/>
        </w:rPr>
      </w:pPr>
    </w:p>
    <w:p w14:paraId="2CE0AA82" w14:textId="77777777" w:rsidR="00EA51E7" w:rsidRPr="00293B3B" w:rsidRDefault="00EA51E7" w:rsidP="00EA51E7">
      <w:pPr>
        <w:pStyle w:val="Heading3"/>
        <w:rPr>
          <w:rFonts w:ascii="Arial" w:hAnsi="Arial" w:cs="Arial"/>
          <w:color w:val="2F5496" w:themeColor="accent1" w:themeShade="BF"/>
          <w:sz w:val="22"/>
          <w:szCs w:val="22"/>
        </w:rPr>
      </w:pPr>
      <w:r w:rsidRPr="00293B3B">
        <w:rPr>
          <w:rFonts w:ascii="Arial" w:hAnsi="Arial" w:cs="Arial"/>
          <w:color w:val="2F5496" w:themeColor="accent1" w:themeShade="BF"/>
          <w:sz w:val="22"/>
          <w:szCs w:val="22"/>
        </w:rPr>
        <w:t>ROLE PURPOSE</w:t>
      </w:r>
    </w:p>
    <w:p w14:paraId="41F9F5F3" w14:textId="77777777" w:rsidR="00EA51E7" w:rsidRPr="00CB1510" w:rsidRDefault="00EA51E7" w:rsidP="00EA51E7">
      <w:pPr>
        <w:rPr>
          <w:rFonts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EA51E7" w:rsidRPr="00CC6EF7" w14:paraId="6B54628C" w14:textId="77777777" w:rsidTr="04144073">
        <w:trPr>
          <w:trHeight w:val="742"/>
        </w:trPr>
        <w:tc>
          <w:tcPr>
            <w:tcW w:w="9634" w:type="dxa"/>
          </w:tcPr>
          <w:p w14:paraId="22C03005" w14:textId="294CDB4C" w:rsidR="00926A52" w:rsidRPr="00CC6EF7" w:rsidRDefault="00926A52" w:rsidP="00926A52">
            <w:pPr>
              <w:pStyle w:val="ListParagraph"/>
              <w:widowControl/>
              <w:numPr>
                <w:ilvl w:val="0"/>
                <w:numId w:val="39"/>
              </w:numPr>
              <w:spacing w:before="0"/>
              <w:jc w:val="both"/>
              <w:rPr>
                <w:rFonts w:cs="Arial"/>
                <w:color w:val="auto"/>
                <w:sz w:val="22"/>
                <w:szCs w:val="22"/>
              </w:rPr>
            </w:pPr>
            <w:r w:rsidRPr="00CC6EF7">
              <w:rPr>
                <w:rFonts w:cs="Arial"/>
                <w:color w:val="auto"/>
                <w:sz w:val="22"/>
                <w:szCs w:val="22"/>
              </w:rPr>
              <w:t>To provide learning mentor support to students with learning difficulties and or disabilities, emotional and behaviour needs who are on mainstream or discrete College courses to integrate into the College environment.</w:t>
            </w:r>
          </w:p>
          <w:p w14:paraId="41FF0742" w14:textId="77777777" w:rsidR="00926A52" w:rsidRPr="00CC6EF7" w:rsidRDefault="00926A52" w:rsidP="00926A52">
            <w:pPr>
              <w:jc w:val="both"/>
              <w:rPr>
                <w:rFonts w:cs="Arial"/>
                <w:color w:val="auto"/>
                <w:sz w:val="22"/>
                <w:szCs w:val="22"/>
              </w:rPr>
            </w:pPr>
          </w:p>
          <w:p w14:paraId="6FC647D7" w14:textId="389D79DF" w:rsidR="00926A52" w:rsidRPr="00CC6EF7" w:rsidRDefault="00926A52" w:rsidP="00926A52">
            <w:pPr>
              <w:pStyle w:val="BodyText"/>
              <w:widowControl/>
              <w:numPr>
                <w:ilvl w:val="0"/>
                <w:numId w:val="39"/>
              </w:numPr>
              <w:spacing w:before="0" w:after="0"/>
              <w:jc w:val="both"/>
              <w:rPr>
                <w:rFonts w:cs="Arial"/>
                <w:color w:val="auto"/>
                <w:sz w:val="22"/>
                <w:szCs w:val="22"/>
              </w:rPr>
            </w:pPr>
            <w:r w:rsidRPr="00CC6EF7">
              <w:rPr>
                <w:rFonts w:cs="Arial"/>
                <w:color w:val="auto"/>
                <w:sz w:val="22"/>
                <w:szCs w:val="22"/>
              </w:rPr>
              <w:t>To assist in the implementation of detailed assessments and monitoring and review of support strategies.</w:t>
            </w:r>
          </w:p>
          <w:p w14:paraId="24BEED48" w14:textId="77777777" w:rsidR="00926A52" w:rsidRPr="00CC6EF7" w:rsidRDefault="00926A52" w:rsidP="00926A52">
            <w:pPr>
              <w:pStyle w:val="BodyText"/>
              <w:rPr>
                <w:rFonts w:cs="Arial"/>
                <w:color w:val="auto"/>
                <w:sz w:val="22"/>
                <w:szCs w:val="22"/>
              </w:rPr>
            </w:pPr>
          </w:p>
          <w:p w14:paraId="4BA1A578" w14:textId="1B371420" w:rsidR="00926A52" w:rsidRPr="00CC6EF7" w:rsidRDefault="00926A52" w:rsidP="00926A52">
            <w:pPr>
              <w:pStyle w:val="BodyText"/>
              <w:widowControl/>
              <w:numPr>
                <w:ilvl w:val="0"/>
                <w:numId w:val="39"/>
              </w:numPr>
              <w:spacing w:before="0" w:after="0"/>
              <w:jc w:val="both"/>
              <w:rPr>
                <w:rFonts w:cs="Arial"/>
                <w:color w:val="auto"/>
                <w:sz w:val="22"/>
                <w:szCs w:val="22"/>
              </w:rPr>
            </w:pPr>
            <w:r w:rsidRPr="00CC6EF7">
              <w:rPr>
                <w:rFonts w:cs="Arial"/>
                <w:color w:val="auto"/>
                <w:sz w:val="22"/>
                <w:szCs w:val="22"/>
              </w:rPr>
              <w:t xml:space="preserve">To carry out instructions from </w:t>
            </w:r>
            <w:r w:rsidR="00184F6B">
              <w:rPr>
                <w:rFonts w:cs="Arial"/>
                <w:color w:val="auto"/>
                <w:sz w:val="22"/>
                <w:szCs w:val="22"/>
              </w:rPr>
              <w:t xml:space="preserve">Inclusive Practice </w:t>
            </w:r>
            <w:r w:rsidRPr="00CC6EF7">
              <w:rPr>
                <w:rFonts w:cs="Arial"/>
                <w:color w:val="auto"/>
                <w:sz w:val="22"/>
                <w:szCs w:val="22"/>
              </w:rPr>
              <w:t xml:space="preserve">Co-ordinator, and to liaise on a </w:t>
            </w:r>
            <w:proofErr w:type="gramStart"/>
            <w:r w:rsidRPr="00CC6EF7">
              <w:rPr>
                <w:rFonts w:cs="Arial"/>
                <w:color w:val="auto"/>
                <w:sz w:val="22"/>
                <w:szCs w:val="22"/>
              </w:rPr>
              <w:t>day to day</w:t>
            </w:r>
            <w:proofErr w:type="gramEnd"/>
            <w:r w:rsidRPr="00CC6EF7">
              <w:rPr>
                <w:rFonts w:cs="Arial"/>
                <w:color w:val="auto"/>
                <w:sz w:val="22"/>
                <w:szCs w:val="22"/>
              </w:rPr>
              <w:t xml:space="preserve"> basis with teaching staff responsible for the courses involved.</w:t>
            </w:r>
          </w:p>
          <w:p w14:paraId="1355BCEC" w14:textId="77777777" w:rsidR="00926A52" w:rsidRPr="00CC6EF7" w:rsidRDefault="00926A52" w:rsidP="00926A52">
            <w:pPr>
              <w:pStyle w:val="BodyText"/>
              <w:rPr>
                <w:rFonts w:cs="Arial"/>
                <w:color w:val="auto"/>
                <w:sz w:val="22"/>
                <w:szCs w:val="22"/>
              </w:rPr>
            </w:pPr>
          </w:p>
          <w:p w14:paraId="5B3D526B" w14:textId="77777777" w:rsidR="00926A52" w:rsidRDefault="00926A52" w:rsidP="00926A52">
            <w:pPr>
              <w:pStyle w:val="BodyText"/>
              <w:widowControl/>
              <w:numPr>
                <w:ilvl w:val="0"/>
                <w:numId w:val="39"/>
              </w:numPr>
              <w:spacing w:before="0" w:after="0"/>
              <w:jc w:val="both"/>
              <w:rPr>
                <w:rFonts w:cs="Arial"/>
                <w:color w:val="auto"/>
                <w:sz w:val="22"/>
                <w:szCs w:val="22"/>
              </w:rPr>
            </w:pPr>
            <w:r w:rsidRPr="00CC6EF7">
              <w:rPr>
                <w:rFonts w:cs="Arial"/>
                <w:color w:val="auto"/>
                <w:sz w:val="22"/>
                <w:szCs w:val="22"/>
              </w:rPr>
              <w:t>To participate in the continuous professional development and training that will enhance personal growth and enhance work of the division.</w:t>
            </w:r>
          </w:p>
          <w:p w14:paraId="1270738B" w14:textId="77777777" w:rsidR="00CC6EF7" w:rsidRPr="00CC6EF7" w:rsidRDefault="00CC6EF7" w:rsidP="00CC6EF7">
            <w:pPr>
              <w:pStyle w:val="BodyText"/>
              <w:widowControl/>
              <w:spacing w:before="0" w:after="0"/>
              <w:jc w:val="both"/>
              <w:rPr>
                <w:rFonts w:cs="Arial"/>
                <w:color w:val="auto"/>
                <w:sz w:val="22"/>
                <w:szCs w:val="22"/>
              </w:rPr>
            </w:pPr>
          </w:p>
          <w:p w14:paraId="2D5D3203" w14:textId="68EAF487" w:rsidR="00EA51E7" w:rsidRPr="00CC6EF7" w:rsidRDefault="00EA51E7" w:rsidP="00926A52">
            <w:pPr>
              <w:ind w:left="720"/>
              <w:jc w:val="both"/>
              <w:rPr>
                <w:rFonts w:eastAsia="Calibri" w:cs="Arial"/>
                <w:color w:val="000000"/>
                <w:sz w:val="22"/>
                <w:szCs w:val="22"/>
              </w:rPr>
            </w:pPr>
          </w:p>
        </w:tc>
      </w:tr>
    </w:tbl>
    <w:p w14:paraId="1F557D50" w14:textId="77777777" w:rsidR="00EA51E7" w:rsidRPr="00CC6EF7" w:rsidRDefault="00EA51E7" w:rsidP="00EA51E7">
      <w:pPr>
        <w:jc w:val="both"/>
        <w:rPr>
          <w:rFonts w:cs="Arial"/>
          <w:b/>
          <w:sz w:val="22"/>
          <w:szCs w:val="22"/>
        </w:rPr>
      </w:pPr>
    </w:p>
    <w:p w14:paraId="2DB521A2" w14:textId="41821963" w:rsidR="00EA51E7" w:rsidRPr="00CC6EF7" w:rsidRDefault="008723B9" w:rsidP="00EA51E7">
      <w:pPr>
        <w:pStyle w:val="Heading3"/>
        <w:ind w:right="145"/>
        <w:jc w:val="both"/>
        <w:rPr>
          <w:rFonts w:ascii="Arial" w:hAnsi="Arial" w:cs="Arial"/>
          <w:color w:val="2F5496" w:themeColor="accent1" w:themeShade="BF"/>
          <w:sz w:val="22"/>
          <w:szCs w:val="22"/>
        </w:rPr>
      </w:pPr>
      <w:r w:rsidRPr="00CC6EF7">
        <w:rPr>
          <w:rFonts w:ascii="Arial" w:hAnsi="Arial" w:cs="Arial"/>
          <w:color w:val="2F5496" w:themeColor="accent1" w:themeShade="BF"/>
          <w:sz w:val="22"/>
          <w:szCs w:val="22"/>
        </w:rPr>
        <w:t>ROLE RESPONSIBILITIES</w:t>
      </w:r>
    </w:p>
    <w:tbl>
      <w:tblPr>
        <w:tblpPr w:leftFromText="180" w:rightFromText="180" w:vertAnchor="text" w:horzAnchor="margin" w:tblpY="16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3A1F55" w:rsidRPr="00CC6EF7" w14:paraId="12678AC1" w14:textId="77777777" w:rsidTr="00ED14B0">
        <w:tc>
          <w:tcPr>
            <w:tcW w:w="9634" w:type="dxa"/>
          </w:tcPr>
          <w:p w14:paraId="08F0E00F" w14:textId="77777777" w:rsidR="003A1F55" w:rsidRPr="00CC6EF7" w:rsidRDefault="003A1F55" w:rsidP="003A1F55">
            <w:pPr>
              <w:ind w:left="720" w:hanging="720"/>
              <w:jc w:val="both"/>
              <w:rPr>
                <w:rFonts w:cs="Arial"/>
                <w:color w:val="auto"/>
                <w:sz w:val="22"/>
                <w:szCs w:val="22"/>
              </w:rPr>
            </w:pPr>
          </w:p>
          <w:p w14:paraId="1BD045E4" w14:textId="77777777" w:rsidR="003A1F55" w:rsidRPr="00CC6EF7" w:rsidRDefault="003A1F55" w:rsidP="003A1F55">
            <w:pPr>
              <w:jc w:val="both"/>
              <w:rPr>
                <w:rFonts w:cs="Arial"/>
                <w:b/>
                <w:color w:val="auto"/>
                <w:sz w:val="22"/>
                <w:szCs w:val="22"/>
              </w:rPr>
            </w:pPr>
            <w:r w:rsidRPr="00CC6EF7">
              <w:rPr>
                <w:rFonts w:cs="Arial"/>
                <w:b/>
                <w:color w:val="auto"/>
                <w:sz w:val="22"/>
                <w:szCs w:val="22"/>
              </w:rPr>
              <w:t>MAIN DUTIES:</w:t>
            </w:r>
          </w:p>
          <w:p w14:paraId="2015F646" w14:textId="77777777" w:rsidR="003A1F55" w:rsidRPr="00CC6EF7" w:rsidRDefault="003A1F55" w:rsidP="003A1F55">
            <w:pPr>
              <w:jc w:val="both"/>
              <w:rPr>
                <w:rFonts w:cs="Arial"/>
                <w:color w:val="auto"/>
                <w:sz w:val="22"/>
                <w:szCs w:val="22"/>
              </w:rPr>
            </w:pPr>
          </w:p>
          <w:p w14:paraId="0595A8FC" w14:textId="77777777" w:rsidR="003A1F55" w:rsidRPr="00CC6EF7" w:rsidRDefault="003A1F55" w:rsidP="003A1F55">
            <w:pPr>
              <w:widowControl/>
              <w:numPr>
                <w:ilvl w:val="1"/>
                <w:numId w:val="40"/>
              </w:numPr>
              <w:spacing w:before="0"/>
              <w:jc w:val="both"/>
              <w:rPr>
                <w:rFonts w:cs="Arial"/>
                <w:color w:val="auto"/>
                <w:sz w:val="22"/>
                <w:szCs w:val="22"/>
              </w:rPr>
            </w:pPr>
            <w:r w:rsidRPr="00CC6EF7">
              <w:rPr>
                <w:rFonts w:cs="Arial"/>
                <w:color w:val="auto"/>
                <w:sz w:val="22"/>
                <w:szCs w:val="22"/>
              </w:rPr>
              <w:t xml:space="preserve">To escort and assist students including those with mobility difficulties to get into and around </w:t>
            </w:r>
            <w:proofErr w:type="gramStart"/>
            <w:r w:rsidRPr="00CC6EF7">
              <w:rPr>
                <w:rFonts w:cs="Arial"/>
                <w:color w:val="auto"/>
                <w:sz w:val="22"/>
                <w:szCs w:val="22"/>
              </w:rPr>
              <w:t>College</w:t>
            </w:r>
            <w:proofErr w:type="gramEnd"/>
            <w:r w:rsidRPr="00CC6EF7">
              <w:rPr>
                <w:rFonts w:cs="Arial"/>
                <w:color w:val="auto"/>
                <w:sz w:val="22"/>
                <w:szCs w:val="22"/>
              </w:rPr>
              <w:t>, and to meet a range of personal care needs e.g. toileting, feeding in accordance with individual support plan.</w:t>
            </w:r>
          </w:p>
          <w:p w14:paraId="59807EF2" w14:textId="77777777" w:rsidR="003A1F55" w:rsidRPr="00CC6EF7" w:rsidRDefault="003A1F55" w:rsidP="003A1F55">
            <w:pPr>
              <w:jc w:val="both"/>
              <w:rPr>
                <w:rFonts w:cs="Arial"/>
                <w:color w:val="auto"/>
                <w:sz w:val="22"/>
                <w:szCs w:val="22"/>
              </w:rPr>
            </w:pPr>
          </w:p>
          <w:p w14:paraId="3192FAFB" w14:textId="77777777" w:rsidR="003A1F55" w:rsidRPr="00CC6EF7" w:rsidRDefault="003A1F55" w:rsidP="003A1F55">
            <w:pPr>
              <w:jc w:val="both"/>
              <w:rPr>
                <w:rFonts w:cs="Arial"/>
                <w:color w:val="auto"/>
                <w:sz w:val="22"/>
                <w:szCs w:val="22"/>
              </w:rPr>
            </w:pPr>
            <w:r w:rsidRPr="00CC6EF7">
              <w:rPr>
                <w:rFonts w:cs="Arial"/>
                <w:color w:val="auto"/>
                <w:sz w:val="22"/>
                <w:szCs w:val="22"/>
              </w:rPr>
              <w:t>1.2</w:t>
            </w:r>
            <w:r w:rsidRPr="00CC6EF7">
              <w:rPr>
                <w:rFonts w:cs="Arial"/>
                <w:color w:val="auto"/>
                <w:sz w:val="22"/>
                <w:szCs w:val="22"/>
              </w:rPr>
              <w:tab/>
              <w:t xml:space="preserve">To accompany students on curriculum related visits e.g. work experience, </w:t>
            </w:r>
          </w:p>
          <w:p w14:paraId="6EB34CB1"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residentials.</w:t>
            </w:r>
          </w:p>
          <w:p w14:paraId="6F921683" w14:textId="77777777" w:rsidR="003A1F55" w:rsidRPr="00CC6EF7" w:rsidRDefault="003A1F55" w:rsidP="003A1F55">
            <w:pPr>
              <w:jc w:val="both"/>
              <w:rPr>
                <w:rFonts w:cs="Arial"/>
                <w:color w:val="auto"/>
                <w:sz w:val="22"/>
                <w:szCs w:val="22"/>
              </w:rPr>
            </w:pPr>
          </w:p>
          <w:p w14:paraId="5276954D" w14:textId="77777777" w:rsidR="003A1F55" w:rsidRPr="00CC6EF7" w:rsidRDefault="003A1F55" w:rsidP="003A1F55">
            <w:pPr>
              <w:pStyle w:val="Heading2"/>
              <w:rPr>
                <w:rFonts w:ascii="Arial" w:hAnsi="Arial" w:cs="Arial"/>
                <w:color w:val="auto"/>
                <w:sz w:val="22"/>
                <w:szCs w:val="22"/>
              </w:rPr>
            </w:pPr>
            <w:r w:rsidRPr="00CC6EF7">
              <w:rPr>
                <w:rFonts w:ascii="Arial" w:hAnsi="Arial" w:cs="Arial"/>
                <w:color w:val="auto"/>
                <w:sz w:val="22"/>
                <w:szCs w:val="22"/>
              </w:rPr>
              <w:t>1.3</w:t>
            </w:r>
            <w:r w:rsidRPr="00CC6EF7">
              <w:rPr>
                <w:rFonts w:ascii="Arial" w:hAnsi="Arial" w:cs="Arial"/>
                <w:color w:val="auto"/>
                <w:sz w:val="22"/>
                <w:szCs w:val="22"/>
              </w:rPr>
              <w:tab/>
              <w:t>To act as an advocate and encourage self-advocacy.</w:t>
            </w:r>
          </w:p>
          <w:p w14:paraId="2A4A929A" w14:textId="77777777" w:rsidR="003A1F55" w:rsidRPr="00CC6EF7" w:rsidRDefault="003A1F55" w:rsidP="003A1F55">
            <w:pPr>
              <w:rPr>
                <w:rFonts w:cs="Arial"/>
                <w:color w:val="auto"/>
                <w:sz w:val="22"/>
                <w:szCs w:val="22"/>
              </w:rPr>
            </w:pPr>
          </w:p>
          <w:p w14:paraId="09E6D971" w14:textId="77777777" w:rsidR="003A1F55" w:rsidRPr="00CC6EF7" w:rsidRDefault="003A1F55" w:rsidP="003A1F55">
            <w:pPr>
              <w:widowControl/>
              <w:numPr>
                <w:ilvl w:val="1"/>
                <w:numId w:val="41"/>
              </w:numPr>
              <w:spacing w:before="0"/>
              <w:jc w:val="both"/>
              <w:rPr>
                <w:rFonts w:cs="Arial"/>
                <w:color w:val="auto"/>
                <w:sz w:val="22"/>
                <w:szCs w:val="22"/>
              </w:rPr>
            </w:pPr>
            <w:r w:rsidRPr="00CC6EF7">
              <w:rPr>
                <w:rFonts w:cs="Arial"/>
                <w:color w:val="auto"/>
                <w:sz w:val="22"/>
                <w:szCs w:val="22"/>
              </w:rPr>
              <w:t>To actively encourage students to be independent.</w:t>
            </w:r>
          </w:p>
          <w:p w14:paraId="78308011" w14:textId="77777777" w:rsidR="003A1F55" w:rsidRPr="00CC6EF7" w:rsidRDefault="003A1F55" w:rsidP="003A1F55">
            <w:pPr>
              <w:jc w:val="both"/>
              <w:rPr>
                <w:rFonts w:cs="Arial"/>
                <w:color w:val="auto"/>
                <w:sz w:val="22"/>
                <w:szCs w:val="22"/>
              </w:rPr>
            </w:pPr>
          </w:p>
          <w:p w14:paraId="77ADF8F8" w14:textId="77777777" w:rsidR="003A1F55" w:rsidRPr="00CC6EF7" w:rsidRDefault="003A1F55" w:rsidP="003A1F55">
            <w:pPr>
              <w:widowControl/>
              <w:numPr>
                <w:ilvl w:val="1"/>
                <w:numId w:val="41"/>
              </w:numPr>
              <w:spacing w:before="0"/>
              <w:jc w:val="both"/>
              <w:rPr>
                <w:rFonts w:cs="Arial"/>
                <w:color w:val="auto"/>
                <w:sz w:val="22"/>
                <w:szCs w:val="22"/>
              </w:rPr>
            </w:pPr>
            <w:r w:rsidRPr="00CC6EF7">
              <w:rPr>
                <w:rFonts w:cs="Arial"/>
                <w:color w:val="auto"/>
                <w:sz w:val="22"/>
                <w:szCs w:val="22"/>
              </w:rPr>
              <w:t>To act as an identified point of contact for students.</w:t>
            </w:r>
          </w:p>
          <w:p w14:paraId="68353867" w14:textId="77777777" w:rsidR="003A1F55" w:rsidRPr="00CC6EF7" w:rsidRDefault="003A1F55" w:rsidP="003A1F55">
            <w:pPr>
              <w:jc w:val="both"/>
              <w:rPr>
                <w:rFonts w:cs="Arial"/>
                <w:color w:val="auto"/>
                <w:sz w:val="22"/>
                <w:szCs w:val="22"/>
              </w:rPr>
            </w:pPr>
          </w:p>
          <w:p w14:paraId="5CC1C06D" w14:textId="77777777" w:rsidR="003A1F55" w:rsidRPr="00CC6EF7" w:rsidRDefault="003A1F55" w:rsidP="003A1F55">
            <w:pPr>
              <w:jc w:val="both"/>
              <w:rPr>
                <w:rFonts w:cs="Arial"/>
                <w:color w:val="auto"/>
                <w:sz w:val="22"/>
                <w:szCs w:val="22"/>
              </w:rPr>
            </w:pPr>
            <w:r w:rsidRPr="00CC6EF7">
              <w:rPr>
                <w:rFonts w:cs="Arial"/>
                <w:color w:val="auto"/>
                <w:sz w:val="22"/>
                <w:szCs w:val="22"/>
              </w:rPr>
              <w:t>1.6</w:t>
            </w:r>
            <w:r w:rsidRPr="00CC6EF7">
              <w:rPr>
                <w:rFonts w:cs="Arial"/>
                <w:color w:val="auto"/>
                <w:sz w:val="22"/>
                <w:szCs w:val="22"/>
              </w:rPr>
              <w:tab/>
              <w:t>To relay student concerns and issues to teaching staff and departmental managers.</w:t>
            </w:r>
          </w:p>
          <w:p w14:paraId="0FFFFCDA" w14:textId="77777777" w:rsidR="003A1F55" w:rsidRPr="00CC6EF7" w:rsidRDefault="003A1F55" w:rsidP="003A1F55">
            <w:pPr>
              <w:jc w:val="both"/>
              <w:rPr>
                <w:rFonts w:cs="Arial"/>
                <w:color w:val="auto"/>
                <w:sz w:val="22"/>
                <w:szCs w:val="22"/>
              </w:rPr>
            </w:pPr>
          </w:p>
          <w:p w14:paraId="6A93F635" w14:textId="77777777" w:rsidR="003A1F55" w:rsidRPr="00CC6EF7" w:rsidRDefault="003A1F55" w:rsidP="003A1F55">
            <w:pPr>
              <w:jc w:val="both"/>
              <w:rPr>
                <w:rFonts w:cs="Arial"/>
                <w:color w:val="auto"/>
                <w:sz w:val="22"/>
                <w:szCs w:val="22"/>
              </w:rPr>
            </w:pPr>
            <w:r w:rsidRPr="00CC6EF7">
              <w:rPr>
                <w:rFonts w:cs="Arial"/>
                <w:color w:val="auto"/>
                <w:sz w:val="22"/>
                <w:szCs w:val="22"/>
              </w:rPr>
              <w:t>1.7</w:t>
            </w:r>
            <w:r w:rsidRPr="00CC6EF7">
              <w:rPr>
                <w:rFonts w:cs="Arial"/>
                <w:color w:val="auto"/>
                <w:sz w:val="22"/>
                <w:szCs w:val="22"/>
              </w:rPr>
              <w:tab/>
              <w:t>To contribute to the orderly conduct of students in the relevant centres.</w:t>
            </w:r>
          </w:p>
          <w:p w14:paraId="4959463D" w14:textId="77777777" w:rsidR="003A1F55" w:rsidRPr="00CC6EF7" w:rsidRDefault="003A1F55" w:rsidP="003A1F55">
            <w:pPr>
              <w:ind w:firstLine="720"/>
              <w:jc w:val="both"/>
              <w:rPr>
                <w:rFonts w:cs="Arial"/>
                <w:color w:val="auto"/>
                <w:sz w:val="22"/>
                <w:szCs w:val="22"/>
              </w:rPr>
            </w:pPr>
          </w:p>
          <w:p w14:paraId="00E87D16" w14:textId="77777777" w:rsidR="003A1F55" w:rsidRPr="00CC6EF7" w:rsidRDefault="003A1F55" w:rsidP="003A1F55">
            <w:pPr>
              <w:widowControl/>
              <w:numPr>
                <w:ilvl w:val="1"/>
                <w:numId w:val="42"/>
              </w:numPr>
              <w:spacing w:before="0"/>
              <w:jc w:val="both"/>
              <w:rPr>
                <w:rFonts w:cs="Arial"/>
                <w:color w:val="auto"/>
                <w:sz w:val="22"/>
                <w:szCs w:val="22"/>
              </w:rPr>
            </w:pPr>
            <w:r w:rsidRPr="00CC6EF7">
              <w:rPr>
                <w:rFonts w:cs="Arial"/>
                <w:color w:val="auto"/>
                <w:sz w:val="22"/>
                <w:szCs w:val="22"/>
              </w:rPr>
              <w:t>To assist in the modification of teaching materials for students.</w:t>
            </w:r>
          </w:p>
          <w:p w14:paraId="7213702F" w14:textId="77777777" w:rsidR="003A1F55" w:rsidRPr="00CC6EF7" w:rsidRDefault="003A1F55" w:rsidP="003A1F55">
            <w:pPr>
              <w:jc w:val="both"/>
              <w:rPr>
                <w:rFonts w:cs="Arial"/>
                <w:color w:val="auto"/>
                <w:sz w:val="22"/>
                <w:szCs w:val="22"/>
              </w:rPr>
            </w:pPr>
          </w:p>
          <w:p w14:paraId="6EC3A7F2" w14:textId="77777777" w:rsidR="003A1F55" w:rsidRPr="00CC6EF7" w:rsidRDefault="003A1F55" w:rsidP="003A1F55">
            <w:pPr>
              <w:jc w:val="both"/>
              <w:rPr>
                <w:rFonts w:cs="Arial"/>
                <w:color w:val="auto"/>
                <w:sz w:val="22"/>
                <w:szCs w:val="22"/>
              </w:rPr>
            </w:pPr>
            <w:r w:rsidRPr="00CC6EF7">
              <w:rPr>
                <w:rFonts w:cs="Arial"/>
                <w:color w:val="auto"/>
                <w:sz w:val="22"/>
                <w:szCs w:val="22"/>
              </w:rPr>
              <w:t>1.9</w:t>
            </w:r>
            <w:r w:rsidRPr="00CC6EF7">
              <w:rPr>
                <w:rFonts w:cs="Arial"/>
                <w:color w:val="auto"/>
                <w:sz w:val="22"/>
                <w:szCs w:val="22"/>
              </w:rPr>
              <w:tab/>
              <w:t>To scribe and read for students.</w:t>
            </w:r>
          </w:p>
          <w:p w14:paraId="630ED171" w14:textId="77777777" w:rsidR="003A1F55" w:rsidRPr="00CC6EF7" w:rsidRDefault="003A1F55" w:rsidP="003A1F55">
            <w:pPr>
              <w:jc w:val="both"/>
              <w:rPr>
                <w:rFonts w:cs="Arial"/>
                <w:color w:val="auto"/>
                <w:sz w:val="22"/>
                <w:szCs w:val="22"/>
              </w:rPr>
            </w:pPr>
          </w:p>
          <w:p w14:paraId="4A85D6DC" w14:textId="77777777" w:rsidR="003A1F55" w:rsidRPr="00CC6EF7" w:rsidRDefault="003A1F55" w:rsidP="003A1F55">
            <w:pPr>
              <w:jc w:val="both"/>
              <w:rPr>
                <w:rFonts w:cs="Arial"/>
                <w:color w:val="auto"/>
                <w:sz w:val="22"/>
                <w:szCs w:val="22"/>
              </w:rPr>
            </w:pPr>
            <w:r w:rsidRPr="00CC6EF7">
              <w:rPr>
                <w:rFonts w:cs="Arial"/>
                <w:color w:val="auto"/>
                <w:sz w:val="22"/>
                <w:szCs w:val="22"/>
              </w:rPr>
              <w:t>2.1</w:t>
            </w:r>
            <w:r w:rsidRPr="00CC6EF7">
              <w:rPr>
                <w:rFonts w:cs="Arial"/>
                <w:color w:val="auto"/>
                <w:sz w:val="22"/>
                <w:szCs w:val="22"/>
              </w:rPr>
              <w:tab/>
              <w:t>To support students’ transition into and progression at the programme’s end.</w:t>
            </w:r>
          </w:p>
          <w:p w14:paraId="0B90849A" w14:textId="77777777" w:rsidR="003A1F55" w:rsidRPr="00CC6EF7" w:rsidRDefault="003A1F55" w:rsidP="003A1F55">
            <w:pPr>
              <w:jc w:val="both"/>
              <w:rPr>
                <w:rFonts w:cs="Arial"/>
                <w:color w:val="auto"/>
                <w:sz w:val="22"/>
                <w:szCs w:val="22"/>
              </w:rPr>
            </w:pPr>
          </w:p>
          <w:p w14:paraId="423BB0C8" w14:textId="77777777" w:rsidR="003A1F55" w:rsidRPr="00CC6EF7" w:rsidRDefault="003A1F55" w:rsidP="003A1F55">
            <w:pPr>
              <w:widowControl/>
              <w:numPr>
                <w:ilvl w:val="1"/>
                <w:numId w:val="43"/>
              </w:numPr>
              <w:spacing w:before="0"/>
              <w:jc w:val="both"/>
              <w:rPr>
                <w:rFonts w:cs="Arial"/>
                <w:color w:val="auto"/>
                <w:sz w:val="22"/>
                <w:szCs w:val="22"/>
              </w:rPr>
            </w:pPr>
            <w:r w:rsidRPr="00CC6EF7">
              <w:rPr>
                <w:rFonts w:cs="Arial"/>
                <w:color w:val="auto"/>
                <w:sz w:val="22"/>
                <w:szCs w:val="22"/>
              </w:rPr>
              <w:t>To assist with detailed individual assessment of student needs in line with the College or departmental procedures.</w:t>
            </w:r>
          </w:p>
          <w:p w14:paraId="06F9C246" w14:textId="77777777" w:rsidR="003A1F55" w:rsidRPr="00CC6EF7" w:rsidRDefault="003A1F55" w:rsidP="003A1F55">
            <w:pPr>
              <w:jc w:val="both"/>
              <w:rPr>
                <w:rFonts w:cs="Arial"/>
                <w:color w:val="auto"/>
                <w:sz w:val="22"/>
                <w:szCs w:val="22"/>
              </w:rPr>
            </w:pPr>
          </w:p>
          <w:p w14:paraId="369EB433" w14:textId="77777777" w:rsidR="003A1F55" w:rsidRPr="00CC6EF7" w:rsidRDefault="003A1F55" w:rsidP="003A1F55">
            <w:pPr>
              <w:widowControl/>
              <w:numPr>
                <w:ilvl w:val="1"/>
                <w:numId w:val="43"/>
              </w:numPr>
              <w:spacing w:before="0"/>
              <w:jc w:val="both"/>
              <w:rPr>
                <w:rFonts w:cs="Arial"/>
                <w:color w:val="auto"/>
                <w:sz w:val="22"/>
                <w:szCs w:val="22"/>
              </w:rPr>
            </w:pPr>
            <w:r w:rsidRPr="00CC6EF7">
              <w:rPr>
                <w:rFonts w:cs="Arial"/>
                <w:color w:val="auto"/>
                <w:sz w:val="22"/>
                <w:szCs w:val="22"/>
              </w:rPr>
              <w:t xml:space="preserve">To devise and implement support strategies with senior departmental staff and </w:t>
            </w:r>
          </w:p>
          <w:p w14:paraId="0173C7EC"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 xml:space="preserve">other College professionals around individual students or groups to overcome </w:t>
            </w:r>
          </w:p>
          <w:p w14:paraId="51C94F79"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their barriers to learning.</w:t>
            </w:r>
          </w:p>
          <w:p w14:paraId="32FAAB47" w14:textId="77777777" w:rsidR="003A1F55" w:rsidRPr="00CC6EF7" w:rsidRDefault="003A1F55" w:rsidP="003A1F55">
            <w:pPr>
              <w:ind w:firstLine="720"/>
              <w:jc w:val="both"/>
              <w:rPr>
                <w:rFonts w:cs="Arial"/>
                <w:color w:val="auto"/>
                <w:sz w:val="22"/>
                <w:szCs w:val="22"/>
              </w:rPr>
            </w:pPr>
          </w:p>
          <w:p w14:paraId="55898B53" w14:textId="77777777" w:rsidR="003A1F55" w:rsidRPr="00CC6EF7" w:rsidRDefault="003A1F55" w:rsidP="003A1F55">
            <w:pPr>
              <w:widowControl/>
              <w:numPr>
                <w:ilvl w:val="1"/>
                <w:numId w:val="43"/>
              </w:numPr>
              <w:spacing w:before="0"/>
              <w:jc w:val="both"/>
              <w:rPr>
                <w:rFonts w:cs="Arial"/>
                <w:color w:val="auto"/>
                <w:sz w:val="22"/>
                <w:szCs w:val="22"/>
              </w:rPr>
            </w:pPr>
            <w:r w:rsidRPr="00CC6EF7">
              <w:rPr>
                <w:rFonts w:cs="Arial"/>
                <w:color w:val="auto"/>
                <w:sz w:val="22"/>
                <w:szCs w:val="22"/>
              </w:rPr>
              <w:t>To review and amend strategies on a regular basis.</w:t>
            </w:r>
          </w:p>
          <w:p w14:paraId="18B2C267" w14:textId="77777777" w:rsidR="003A1F55" w:rsidRPr="00CC6EF7" w:rsidRDefault="003A1F55" w:rsidP="003A1F55">
            <w:pPr>
              <w:jc w:val="both"/>
              <w:rPr>
                <w:rFonts w:cs="Arial"/>
                <w:color w:val="auto"/>
                <w:sz w:val="22"/>
                <w:szCs w:val="22"/>
              </w:rPr>
            </w:pPr>
          </w:p>
          <w:p w14:paraId="1CD89554" w14:textId="77777777" w:rsidR="003A1F55" w:rsidRPr="00CC6EF7" w:rsidRDefault="003A1F55" w:rsidP="003A1F55">
            <w:pPr>
              <w:jc w:val="both"/>
              <w:rPr>
                <w:rFonts w:cs="Arial"/>
                <w:color w:val="auto"/>
                <w:sz w:val="22"/>
                <w:szCs w:val="22"/>
              </w:rPr>
            </w:pPr>
            <w:r w:rsidRPr="00CC6EF7">
              <w:rPr>
                <w:rFonts w:cs="Arial"/>
                <w:color w:val="auto"/>
                <w:sz w:val="22"/>
                <w:szCs w:val="22"/>
              </w:rPr>
              <w:t>2.5</w:t>
            </w:r>
            <w:r w:rsidRPr="00CC6EF7">
              <w:rPr>
                <w:rFonts w:cs="Arial"/>
                <w:color w:val="auto"/>
                <w:sz w:val="22"/>
                <w:szCs w:val="22"/>
              </w:rPr>
              <w:tab/>
              <w:t xml:space="preserve">To help with the follow up of student attendance problems and to assist teaching </w:t>
            </w:r>
          </w:p>
          <w:p w14:paraId="3BE57BED"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 xml:space="preserve">staff and departmental managers in the identification of reasons for poor </w:t>
            </w:r>
          </w:p>
          <w:p w14:paraId="6DD006B7"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attendance and student retention.</w:t>
            </w:r>
          </w:p>
          <w:p w14:paraId="609E8F97" w14:textId="77777777" w:rsidR="003A1F55" w:rsidRPr="00CC6EF7" w:rsidRDefault="003A1F55" w:rsidP="003A1F55">
            <w:pPr>
              <w:jc w:val="both"/>
              <w:rPr>
                <w:rFonts w:cs="Arial"/>
                <w:color w:val="auto"/>
                <w:sz w:val="22"/>
                <w:szCs w:val="22"/>
              </w:rPr>
            </w:pPr>
          </w:p>
          <w:p w14:paraId="3DF79076" w14:textId="77777777" w:rsidR="003A1F55" w:rsidRPr="00CC6EF7" w:rsidRDefault="003A1F55" w:rsidP="003A1F55">
            <w:pPr>
              <w:widowControl/>
              <w:numPr>
                <w:ilvl w:val="1"/>
                <w:numId w:val="44"/>
              </w:numPr>
              <w:spacing w:before="0"/>
              <w:jc w:val="both"/>
              <w:rPr>
                <w:rFonts w:cs="Arial"/>
                <w:color w:val="auto"/>
                <w:sz w:val="22"/>
                <w:szCs w:val="22"/>
              </w:rPr>
            </w:pPr>
            <w:r w:rsidRPr="00CC6EF7">
              <w:rPr>
                <w:rFonts w:cs="Arial"/>
                <w:color w:val="auto"/>
                <w:sz w:val="22"/>
                <w:szCs w:val="22"/>
              </w:rPr>
              <w:t xml:space="preserve">      To identify possible sources of problems at early stage and to communicate this to </w:t>
            </w:r>
          </w:p>
          <w:p w14:paraId="5D6DDB54"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teaching staff and departmental managers.</w:t>
            </w:r>
          </w:p>
          <w:p w14:paraId="5A8404E6" w14:textId="77777777" w:rsidR="003A1F55" w:rsidRPr="00CC6EF7" w:rsidRDefault="003A1F55" w:rsidP="003A1F55">
            <w:pPr>
              <w:jc w:val="both"/>
              <w:rPr>
                <w:rFonts w:cs="Arial"/>
                <w:color w:val="auto"/>
                <w:sz w:val="22"/>
                <w:szCs w:val="22"/>
              </w:rPr>
            </w:pPr>
          </w:p>
          <w:p w14:paraId="15BCCE2A" w14:textId="77777777" w:rsidR="003A1F55" w:rsidRPr="00CC6EF7" w:rsidRDefault="003A1F55" w:rsidP="003A1F55">
            <w:pPr>
              <w:jc w:val="both"/>
              <w:rPr>
                <w:rFonts w:cs="Arial"/>
                <w:color w:val="auto"/>
                <w:sz w:val="22"/>
                <w:szCs w:val="22"/>
              </w:rPr>
            </w:pPr>
            <w:r w:rsidRPr="00CC6EF7">
              <w:rPr>
                <w:rFonts w:cs="Arial"/>
                <w:color w:val="auto"/>
                <w:sz w:val="22"/>
                <w:szCs w:val="22"/>
              </w:rPr>
              <w:lastRenderedPageBreak/>
              <w:t>2.7</w:t>
            </w:r>
            <w:r w:rsidRPr="00CC6EF7">
              <w:rPr>
                <w:rFonts w:cs="Arial"/>
                <w:color w:val="auto"/>
                <w:sz w:val="22"/>
                <w:szCs w:val="22"/>
              </w:rPr>
              <w:tab/>
              <w:t xml:space="preserve">To refer students to appropriate College services to meet their individual needs, </w:t>
            </w:r>
          </w:p>
          <w:p w14:paraId="073DD63C" w14:textId="77777777" w:rsidR="003A1F55" w:rsidRPr="00CC6EF7" w:rsidRDefault="003A1F55" w:rsidP="003A1F55">
            <w:pPr>
              <w:ind w:firstLine="720"/>
              <w:jc w:val="both"/>
              <w:rPr>
                <w:rFonts w:cs="Arial"/>
                <w:color w:val="auto"/>
                <w:sz w:val="22"/>
                <w:szCs w:val="22"/>
              </w:rPr>
            </w:pPr>
            <w:r w:rsidRPr="00CC6EF7">
              <w:rPr>
                <w:rFonts w:cs="Arial"/>
                <w:color w:val="auto"/>
                <w:sz w:val="22"/>
                <w:szCs w:val="22"/>
              </w:rPr>
              <w:t>problems or concerns.</w:t>
            </w:r>
          </w:p>
          <w:p w14:paraId="6A507F61" w14:textId="77777777" w:rsidR="003A1F55" w:rsidRPr="00CC6EF7" w:rsidRDefault="003A1F55" w:rsidP="003A1F55">
            <w:pPr>
              <w:jc w:val="both"/>
              <w:rPr>
                <w:rFonts w:cs="Arial"/>
                <w:color w:val="auto"/>
                <w:sz w:val="22"/>
                <w:szCs w:val="22"/>
              </w:rPr>
            </w:pPr>
          </w:p>
          <w:p w14:paraId="2D33A64C" w14:textId="1314BCB9" w:rsidR="003A1F55" w:rsidRPr="00CC6EF7" w:rsidRDefault="003A1F55" w:rsidP="003A1F55">
            <w:pPr>
              <w:jc w:val="both"/>
              <w:rPr>
                <w:rFonts w:cs="Arial"/>
                <w:color w:val="auto"/>
                <w:sz w:val="22"/>
                <w:szCs w:val="22"/>
              </w:rPr>
            </w:pPr>
            <w:r w:rsidRPr="00CC6EF7">
              <w:rPr>
                <w:rFonts w:cs="Arial"/>
                <w:color w:val="auto"/>
                <w:sz w:val="22"/>
                <w:szCs w:val="22"/>
              </w:rPr>
              <w:t xml:space="preserve">3.1 </w:t>
            </w:r>
            <w:r w:rsidRPr="00CC6EF7">
              <w:rPr>
                <w:rFonts w:cs="Arial"/>
                <w:color w:val="auto"/>
                <w:sz w:val="22"/>
                <w:szCs w:val="22"/>
              </w:rPr>
              <w:tab/>
              <w:t xml:space="preserve">To liaise with </w:t>
            </w:r>
            <w:r w:rsidR="00841535">
              <w:rPr>
                <w:rFonts w:cs="Arial"/>
                <w:color w:val="auto"/>
                <w:sz w:val="22"/>
                <w:szCs w:val="22"/>
              </w:rPr>
              <w:t>Inclusive Practice</w:t>
            </w:r>
            <w:r w:rsidRPr="00CC6EF7">
              <w:rPr>
                <w:rFonts w:cs="Arial"/>
                <w:color w:val="auto"/>
                <w:sz w:val="22"/>
                <w:szCs w:val="22"/>
              </w:rPr>
              <w:t xml:space="preserve"> Co-Ordinator or authorised deputy on a regular basis.</w:t>
            </w:r>
          </w:p>
          <w:p w14:paraId="317F8754" w14:textId="77777777" w:rsidR="003A1F55" w:rsidRPr="00CC6EF7" w:rsidRDefault="003A1F55" w:rsidP="003A1F55">
            <w:pPr>
              <w:jc w:val="both"/>
              <w:rPr>
                <w:rFonts w:cs="Arial"/>
                <w:color w:val="auto"/>
                <w:sz w:val="22"/>
                <w:szCs w:val="22"/>
              </w:rPr>
            </w:pPr>
          </w:p>
          <w:p w14:paraId="04777391" w14:textId="77777777" w:rsidR="003A1F55" w:rsidRPr="00CC6EF7" w:rsidRDefault="003A1F55" w:rsidP="003A1F55">
            <w:pPr>
              <w:jc w:val="both"/>
              <w:rPr>
                <w:rFonts w:cs="Arial"/>
                <w:color w:val="auto"/>
                <w:sz w:val="22"/>
                <w:szCs w:val="22"/>
              </w:rPr>
            </w:pPr>
            <w:r w:rsidRPr="00CC6EF7">
              <w:rPr>
                <w:rFonts w:cs="Arial"/>
                <w:color w:val="auto"/>
                <w:sz w:val="22"/>
                <w:szCs w:val="22"/>
              </w:rPr>
              <w:t xml:space="preserve">3.2 </w:t>
            </w:r>
            <w:r w:rsidRPr="00CC6EF7">
              <w:rPr>
                <w:rFonts w:cs="Arial"/>
                <w:color w:val="auto"/>
                <w:sz w:val="22"/>
                <w:szCs w:val="22"/>
              </w:rPr>
              <w:tab/>
              <w:t>To attend learning mentor team meetings, key worker meeting on a regular basis.</w:t>
            </w:r>
          </w:p>
          <w:p w14:paraId="7599312D" w14:textId="77777777" w:rsidR="003A1F55" w:rsidRPr="00CC6EF7" w:rsidRDefault="003A1F55" w:rsidP="003A1F55">
            <w:pPr>
              <w:jc w:val="both"/>
              <w:rPr>
                <w:rFonts w:cs="Arial"/>
                <w:color w:val="auto"/>
                <w:sz w:val="22"/>
                <w:szCs w:val="22"/>
              </w:rPr>
            </w:pPr>
          </w:p>
          <w:p w14:paraId="110091B3" w14:textId="77777777" w:rsidR="003A1F55" w:rsidRPr="00CC6EF7" w:rsidRDefault="003A1F55" w:rsidP="003A1F55">
            <w:pPr>
              <w:jc w:val="both"/>
              <w:rPr>
                <w:rFonts w:cs="Arial"/>
                <w:color w:val="auto"/>
                <w:sz w:val="22"/>
                <w:szCs w:val="22"/>
              </w:rPr>
            </w:pPr>
            <w:r w:rsidRPr="00CC6EF7">
              <w:rPr>
                <w:rFonts w:cs="Arial"/>
                <w:color w:val="auto"/>
                <w:sz w:val="22"/>
                <w:szCs w:val="22"/>
              </w:rPr>
              <w:t xml:space="preserve">3.3 </w:t>
            </w:r>
            <w:r w:rsidRPr="00CC6EF7">
              <w:rPr>
                <w:rFonts w:cs="Arial"/>
                <w:color w:val="auto"/>
                <w:sz w:val="22"/>
                <w:szCs w:val="22"/>
              </w:rPr>
              <w:tab/>
              <w:t>To attend case conferences as appropriate.</w:t>
            </w:r>
          </w:p>
          <w:p w14:paraId="5DE2275D" w14:textId="77777777" w:rsidR="003A1F55" w:rsidRPr="00CC6EF7" w:rsidRDefault="003A1F55" w:rsidP="003A1F55">
            <w:pPr>
              <w:pStyle w:val="BodyText2"/>
              <w:jc w:val="both"/>
              <w:rPr>
                <w:rFonts w:cs="Arial"/>
                <w:color w:val="auto"/>
                <w:szCs w:val="22"/>
              </w:rPr>
            </w:pPr>
          </w:p>
          <w:p w14:paraId="480D027C" w14:textId="77777777" w:rsidR="003A1F55" w:rsidRPr="00CC6EF7" w:rsidRDefault="003A1F55" w:rsidP="003A1F55">
            <w:pPr>
              <w:pStyle w:val="BodyText2"/>
              <w:numPr>
                <w:ilvl w:val="1"/>
                <w:numId w:val="45"/>
              </w:numPr>
              <w:spacing w:after="0" w:line="240" w:lineRule="auto"/>
              <w:jc w:val="both"/>
              <w:rPr>
                <w:rFonts w:cs="Arial"/>
                <w:bCs/>
                <w:color w:val="auto"/>
                <w:szCs w:val="22"/>
              </w:rPr>
            </w:pPr>
            <w:r w:rsidRPr="00CC6EF7">
              <w:rPr>
                <w:rFonts w:cs="Arial"/>
                <w:bCs/>
                <w:color w:val="auto"/>
                <w:szCs w:val="22"/>
              </w:rPr>
              <w:t>To liaise with other professionals in the care of the individual students.</w:t>
            </w:r>
          </w:p>
          <w:p w14:paraId="362537DF" w14:textId="77777777" w:rsidR="003A1F55" w:rsidRPr="00CC6EF7" w:rsidRDefault="003A1F55" w:rsidP="003A1F55">
            <w:pPr>
              <w:pStyle w:val="BodyText2"/>
              <w:jc w:val="both"/>
              <w:rPr>
                <w:rFonts w:cs="Arial"/>
                <w:bCs/>
                <w:color w:val="auto"/>
                <w:szCs w:val="22"/>
              </w:rPr>
            </w:pPr>
          </w:p>
          <w:p w14:paraId="4CDD4445" w14:textId="77777777" w:rsidR="003A1F55" w:rsidRPr="00CC6EF7" w:rsidRDefault="003A1F55" w:rsidP="003A1F55">
            <w:pPr>
              <w:pStyle w:val="BodyText2"/>
              <w:numPr>
                <w:ilvl w:val="1"/>
                <w:numId w:val="45"/>
              </w:numPr>
              <w:spacing w:after="0" w:line="240" w:lineRule="auto"/>
              <w:jc w:val="both"/>
              <w:rPr>
                <w:rFonts w:cs="Arial"/>
                <w:color w:val="auto"/>
                <w:szCs w:val="22"/>
              </w:rPr>
            </w:pPr>
            <w:r w:rsidRPr="00CC6EF7">
              <w:rPr>
                <w:rFonts w:cs="Arial"/>
                <w:bCs/>
                <w:color w:val="auto"/>
                <w:szCs w:val="22"/>
              </w:rPr>
              <w:t>To liaise with relevant course teams.</w:t>
            </w:r>
          </w:p>
          <w:p w14:paraId="5F90F83C" w14:textId="77777777" w:rsidR="003A1F55" w:rsidRPr="00CC6EF7" w:rsidRDefault="003A1F55" w:rsidP="003A1F55">
            <w:pPr>
              <w:pStyle w:val="BodyText2"/>
              <w:jc w:val="both"/>
              <w:rPr>
                <w:rFonts w:cs="Arial"/>
                <w:bCs/>
                <w:color w:val="auto"/>
                <w:szCs w:val="22"/>
              </w:rPr>
            </w:pPr>
          </w:p>
          <w:p w14:paraId="57900896" w14:textId="77777777" w:rsidR="003A1F55" w:rsidRPr="00CC6EF7" w:rsidRDefault="003A1F55" w:rsidP="003A1F55">
            <w:pPr>
              <w:pStyle w:val="BodyText2"/>
              <w:numPr>
                <w:ilvl w:val="1"/>
                <w:numId w:val="37"/>
              </w:numPr>
              <w:spacing w:after="0" w:line="240" w:lineRule="auto"/>
              <w:rPr>
                <w:rFonts w:cs="Arial"/>
                <w:bCs/>
                <w:color w:val="auto"/>
                <w:szCs w:val="22"/>
              </w:rPr>
            </w:pPr>
            <w:r w:rsidRPr="00CC6EF7">
              <w:rPr>
                <w:rFonts w:cs="Arial"/>
                <w:bCs/>
                <w:color w:val="auto"/>
                <w:szCs w:val="22"/>
              </w:rPr>
              <w:t>To undertake staff development and training as appropriate.</w:t>
            </w:r>
          </w:p>
          <w:p w14:paraId="4BA646D2" w14:textId="77777777" w:rsidR="003A1F55" w:rsidRPr="00CC6EF7" w:rsidRDefault="003A1F55" w:rsidP="003A1F55">
            <w:pPr>
              <w:pStyle w:val="BodyText2"/>
              <w:jc w:val="both"/>
              <w:rPr>
                <w:rFonts w:cs="Arial"/>
                <w:bCs/>
                <w:color w:val="auto"/>
                <w:szCs w:val="22"/>
              </w:rPr>
            </w:pPr>
          </w:p>
          <w:p w14:paraId="44F7C872" w14:textId="77777777" w:rsidR="003A1F55" w:rsidRPr="00CC6EF7" w:rsidRDefault="003A1F55" w:rsidP="003A1F55">
            <w:pPr>
              <w:pStyle w:val="BodyText2"/>
              <w:numPr>
                <w:ilvl w:val="1"/>
                <w:numId w:val="37"/>
              </w:numPr>
              <w:spacing w:after="0" w:line="240" w:lineRule="auto"/>
              <w:jc w:val="both"/>
              <w:rPr>
                <w:rFonts w:cs="Arial"/>
                <w:bCs/>
                <w:color w:val="auto"/>
                <w:szCs w:val="22"/>
              </w:rPr>
            </w:pPr>
            <w:r w:rsidRPr="00CC6EF7">
              <w:rPr>
                <w:rFonts w:cs="Arial"/>
                <w:bCs/>
                <w:color w:val="auto"/>
                <w:szCs w:val="22"/>
              </w:rPr>
              <w:t>Any other duties that may reasonably be requested.</w:t>
            </w:r>
          </w:p>
          <w:p w14:paraId="70D1954D" w14:textId="77777777" w:rsidR="003A1F55" w:rsidRPr="00CC6EF7" w:rsidRDefault="003A1F55" w:rsidP="003A1F55">
            <w:pPr>
              <w:ind w:left="720" w:hanging="720"/>
              <w:jc w:val="both"/>
              <w:rPr>
                <w:rFonts w:cs="Arial"/>
                <w:color w:val="auto"/>
                <w:sz w:val="22"/>
                <w:szCs w:val="22"/>
              </w:rPr>
            </w:pPr>
          </w:p>
          <w:p w14:paraId="3359ADA6" w14:textId="77777777" w:rsidR="003A1F55" w:rsidRPr="00CC6EF7" w:rsidRDefault="003A1F55" w:rsidP="003A1F55">
            <w:pPr>
              <w:jc w:val="both"/>
              <w:rPr>
                <w:rFonts w:eastAsia="Times New Roman" w:cs="Arial"/>
                <w:color w:val="auto"/>
                <w:sz w:val="22"/>
                <w:szCs w:val="22"/>
              </w:rPr>
            </w:pPr>
          </w:p>
        </w:tc>
      </w:tr>
      <w:tr w:rsidR="00EA51E7" w:rsidRPr="00CC6EF7" w14:paraId="328B286B" w14:textId="77777777" w:rsidTr="003A1F55">
        <w:tc>
          <w:tcPr>
            <w:tcW w:w="9634" w:type="dxa"/>
          </w:tcPr>
          <w:p w14:paraId="75B1DBE0" w14:textId="434D17E3" w:rsidR="00EA51E7" w:rsidRPr="00CC6EF7" w:rsidRDefault="00EA51E7" w:rsidP="00EA51E7">
            <w:pPr>
              <w:pStyle w:val="BodyText2"/>
              <w:tabs>
                <w:tab w:val="left" w:pos="-1843"/>
              </w:tabs>
              <w:spacing w:after="0" w:line="240" w:lineRule="auto"/>
              <w:jc w:val="both"/>
              <w:rPr>
                <w:rFonts w:cs="Arial"/>
                <w:color w:val="auto"/>
                <w:szCs w:val="22"/>
                <w:lang w:eastAsia="en-GB"/>
              </w:rPr>
            </w:pPr>
          </w:p>
          <w:p w14:paraId="4A64A9F7" w14:textId="3FA5E3CA" w:rsidR="008723B9" w:rsidRPr="00CC6EF7" w:rsidRDefault="00F03A4A" w:rsidP="00F03A4A">
            <w:pPr>
              <w:pStyle w:val="Heading3"/>
              <w:ind w:right="145"/>
              <w:jc w:val="both"/>
              <w:rPr>
                <w:rFonts w:ascii="Arial" w:hAnsi="Arial" w:cs="Arial"/>
                <w:color w:val="2F5496" w:themeColor="accent1" w:themeShade="BF"/>
                <w:sz w:val="22"/>
                <w:szCs w:val="22"/>
              </w:rPr>
            </w:pPr>
            <w:r w:rsidRPr="00CC6EF7">
              <w:rPr>
                <w:rFonts w:ascii="Arial" w:hAnsi="Arial" w:cs="Arial"/>
                <w:color w:val="2F5496" w:themeColor="accent1" w:themeShade="BF"/>
                <w:sz w:val="22"/>
                <w:szCs w:val="22"/>
              </w:rPr>
              <w:t>GENERAL RESPONSIBILITIES</w:t>
            </w:r>
          </w:p>
          <w:p w14:paraId="2144872E" w14:textId="77777777" w:rsidR="001140E0" w:rsidRPr="00CC6EF7" w:rsidRDefault="001140E0" w:rsidP="001140E0">
            <w:pPr>
              <w:rPr>
                <w:rFonts w:cs="Arial"/>
                <w:sz w:val="22"/>
                <w:szCs w:val="22"/>
              </w:rPr>
            </w:pPr>
          </w:p>
          <w:p w14:paraId="760FC408" w14:textId="77777777" w:rsidR="001140E0" w:rsidRPr="00CC6EF7" w:rsidRDefault="001140E0" w:rsidP="001140E0">
            <w:pPr>
              <w:widowControl/>
              <w:numPr>
                <w:ilvl w:val="0"/>
                <w:numId w:val="46"/>
              </w:numPr>
              <w:tabs>
                <w:tab w:val="num" w:pos="1022"/>
              </w:tabs>
              <w:spacing w:before="0" w:after="120"/>
              <w:ind w:left="737" w:right="227" w:hanging="425"/>
              <w:jc w:val="both"/>
              <w:rPr>
                <w:rFonts w:cs="Arial"/>
                <w:color w:val="auto"/>
                <w:sz w:val="22"/>
                <w:szCs w:val="22"/>
              </w:rPr>
            </w:pPr>
            <w:r w:rsidRPr="00CC6EF7">
              <w:rPr>
                <w:rFonts w:cs="Arial"/>
                <w:color w:val="auto"/>
                <w:sz w:val="22"/>
                <w:szCs w:val="22"/>
              </w:rPr>
              <w:t xml:space="preserve">Travel to other locations to attend meetings and meet with the teams when required. </w:t>
            </w:r>
          </w:p>
          <w:p w14:paraId="55E05B58" w14:textId="77777777" w:rsidR="001140E0" w:rsidRPr="00CC6EF7" w:rsidRDefault="001140E0" w:rsidP="001140E0">
            <w:pPr>
              <w:widowControl/>
              <w:numPr>
                <w:ilvl w:val="0"/>
                <w:numId w:val="46"/>
              </w:numPr>
              <w:tabs>
                <w:tab w:val="num" w:pos="1022"/>
              </w:tabs>
              <w:spacing w:before="0" w:after="120"/>
              <w:ind w:left="737" w:right="199" w:hanging="425"/>
              <w:jc w:val="both"/>
              <w:rPr>
                <w:rFonts w:cs="Arial"/>
                <w:color w:val="auto"/>
                <w:sz w:val="22"/>
                <w:szCs w:val="22"/>
              </w:rPr>
            </w:pPr>
            <w:r w:rsidRPr="00CC6EF7">
              <w:rPr>
                <w:rFonts w:cs="Arial"/>
                <w:color w:val="auto"/>
                <w:sz w:val="22"/>
                <w:szCs w:val="22"/>
              </w:rPr>
              <w:t xml:space="preserve">To work at any of the College sites on a temporary or indefinite basis. </w:t>
            </w:r>
          </w:p>
          <w:p w14:paraId="1B1D234D" w14:textId="77777777" w:rsidR="001140E0" w:rsidRPr="00CC6EF7" w:rsidRDefault="001140E0" w:rsidP="001140E0">
            <w:pPr>
              <w:pStyle w:val="ListParagraph"/>
              <w:widowControl/>
              <w:numPr>
                <w:ilvl w:val="0"/>
                <w:numId w:val="46"/>
              </w:numPr>
              <w:tabs>
                <w:tab w:val="num" w:pos="1022"/>
              </w:tabs>
              <w:spacing w:before="0" w:after="120"/>
              <w:ind w:left="737" w:right="57" w:hanging="425"/>
              <w:contextualSpacing w:val="0"/>
              <w:jc w:val="both"/>
              <w:rPr>
                <w:rFonts w:eastAsia="Times New Roman" w:cs="Arial"/>
                <w:bCs/>
                <w:color w:val="auto"/>
                <w:sz w:val="22"/>
                <w:szCs w:val="22"/>
              </w:rPr>
            </w:pPr>
            <w:r w:rsidRPr="00CC6EF7">
              <w:rPr>
                <w:rFonts w:cs="Arial"/>
                <w:color w:val="auto"/>
                <w:sz w:val="22"/>
                <w:szCs w:val="22"/>
              </w:rPr>
              <w:t>To undertake such duties as are reasonably allocated, appropriate to the grade of the post.</w:t>
            </w:r>
          </w:p>
          <w:p w14:paraId="0D794C09" w14:textId="77777777" w:rsidR="001140E0" w:rsidRPr="00CC6EF7" w:rsidRDefault="001140E0" w:rsidP="001140E0">
            <w:pPr>
              <w:widowControl/>
              <w:numPr>
                <w:ilvl w:val="0"/>
                <w:numId w:val="46"/>
              </w:numPr>
              <w:tabs>
                <w:tab w:val="num" w:pos="1022"/>
              </w:tabs>
              <w:spacing w:before="0" w:after="120"/>
              <w:ind w:left="737" w:right="199" w:hanging="425"/>
              <w:jc w:val="both"/>
              <w:rPr>
                <w:rFonts w:cs="Arial"/>
                <w:color w:val="auto"/>
                <w:sz w:val="22"/>
                <w:szCs w:val="22"/>
              </w:rPr>
            </w:pPr>
            <w:r w:rsidRPr="00CC6EF7">
              <w:rPr>
                <w:rFonts w:cs="Arial"/>
                <w:color w:val="auto"/>
                <w:sz w:val="22"/>
                <w:szCs w:val="22"/>
              </w:rPr>
              <w:t>To understand and adhere to college Health and Safety policies and guidelines ensuring compliance with statutory legislation</w:t>
            </w:r>
          </w:p>
          <w:p w14:paraId="120C1F0C" w14:textId="0166A05C" w:rsidR="001140E0" w:rsidRPr="00CC6EF7" w:rsidRDefault="001140E0" w:rsidP="001140E0">
            <w:pPr>
              <w:rPr>
                <w:rFonts w:cs="Arial"/>
                <w:sz w:val="22"/>
                <w:szCs w:val="22"/>
              </w:rPr>
            </w:pPr>
            <w:r w:rsidRPr="00CC6EF7">
              <w:rPr>
                <w:rFonts w:cs="Arial"/>
                <w:color w:val="auto"/>
                <w:sz w:val="22"/>
                <w:szCs w:val="22"/>
              </w:rPr>
              <w:t>Undertake such other duties as may be reasonably required.</w:t>
            </w:r>
          </w:p>
          <w:p w14:paraId="3A1B312D" w14:textId="0B9924E2" w:rsidR="008723B9" w:rsidRPr="00CC6EF7" w:rsidRDefault="008723B9" w:rsidP="00CF2C0A">
            <w:pPr>
              <w:pStyle w:val="paragraph"/>
              <w:spacing w:before="0" w:beforeAutospacing="0" w:after="0" w:afterAutospacing="0"/>
              <w:jc w:val="both"/>
              <w:textAlignment w:val="baseline"/>
              <w:rPr>
                <w:rStyle w:val="eop"/>
                <w:rFonts w:ascii="Arial" w:hAnsi="Arial" w:cs="Arial"/>
                <w:color w:val="646466"/>
                <w:sz w:val="22"/>
                <w:szCs w:val="22"/>
              </w:rPr>
            </w:pPr>
            <w:r w:rsidRPr="00CC6EF7">
              <w:rPr>
                <w:rStyle w:val="normaltextrun"/>
                <w:rFonts w:ascii="Arial" w:eastAsiaTheme="minorEastAsia" w:hAnsi="Arial" w:cs="Arial"/>
                <w:sz w:val="22"/>
                <w:szCs w:val="22"/>
              </w:rPr>
              <w:t> </w:t>
            </w:r>
            <w:r w:rsidRPr="00CC6EF7">
              <w:rPr>
                <w:rStyle w:val="eop"/>
                <w:rFonts w:ascii="Arial" w:hAnsi="Arial" w:cs="Arial"/>
                <w:sz w:val="22"/>
                <w:szCs w:val="22"/>
              </w:rPr>
              <w:t> </w:t>
            </w:r>
          </w:p>
          <w:p w14:paraId="0F562C6D" w14:textId="70C93DB9" w:rsidR="06239687" w:rsidRPr="00CC6EF7" w:rsidRDefault="06239687" w:rsidP="06239687">
            <w:pPr>
              <w:widowControl/>
              <w:spacing w:before="0"/>
              <w:ind w:left="720"/>
              <w:jc w:val="both"/>
              <w:rPr>
                <w:rFonts w:eastAsia="Arial" w:cs="Arial"/>
                <w:color w:val="646466"/>
                <w:sz w:val="22"/>
                <w:szCs w:val="22"/>
              </w:rPr>
            </w:pPr>
          </w:p>
          <w:p w14:paraId="2F216F68" w14:textId="64C0F02B" w:rsidR="22AB8C8A" w:rsidRPr="00CC6EF7" w:rsidRDefault="22AB8C8A" w:rsidP="06239687">
            <w:pPr>
              <w:pStyle w:val="BodyText2"/>
              <w:spacing w:after="0" w:line="240" w:lineRule="auto"/>
              <w:jc w:val="both"/>
              <w:rPr>
                <w:rFonts w:eastAsia="Arial" w:cs="Arial"/>
                <w:szCs w:val="22"/>
              </w:rPr>
            </w:pPr>
            <w:r w:rsidRPr="00CC6EF7">
              <w:rPr>
                <w:rFonts w:eastAsia="Arial" w:cs="Arial"/>
                <w:b/>
                <w:bCs/>
                <w:szCs w:val="22"/>
              </w:rPr>
              <w:t>Cyber security</w:t>
            </w:r>
          </w:p>
          <w:p w14:paraId="7229A496" w14:textId="544624B4" w:rsidR="22AB8C8A" w:rsidRDefault="22AB8C8A" w:rsidP="06239687">
            <w:pPr>
              <w:pStyle w:val="BodyText2"/>
              <w:numPr>
                <w:ilvl w:val="0"/>
                <w:numId w:val="2"/>
              </w:numPr>
              <w:spacing w:after="0" w:line="240" w:lineRule="auto"/>
              <w:jc w:val="both"/>
              <w:rPr>
                <w:rFonts w:eastAsia="Arial" w:cs="Arial"/>
                <w:szCs w:val="22"/>
              </w:rPr>
            </w:pPr>
            <w:r w:rsidRPr="00CC6EF7">
              <w:rPr>
                <w:rFonts w:eastAsia="Arial" w:cs="Arial"/>
                <w:szCs w:val="22"/>
              </w:rPr>
              <w:t>Adhere to the college's IT policies, complete mandatory training on time, protect data and systems integrity, and report any suspected (or actual) security incidents, including phishing, data breaches or unusual activities.</w:t>
            </w:r>
          </w:p>
          <w:p w14:paraId="7C87D5AA" w14:textId="77777777" w:rsidR="006730F6" w:rsidRDefault="006730F6" w:rsidP="006730F6">
            <w:pPr>
              <w:pStyle w:val="BodyText2"/>
              <w:spacing w:after="0" w:line="240" w:lineRule="auto"/>
              <w:jc w:val="both"/>
              <w:rPr>
                <w:rFonts w:eastAsia="Arial" w:cs="Arial"/>
                <w:szCs w:val="22"/>
              </w:rPr>
            </w:pPr>
          </w:p>
          <w:p w14:paraId="25FDC431" w14:textId="77777777" w:rsidR="006730F6" w:rsidRPr="00CC6EF7" w:rsidRDefault="006730F6" w:rsidP="006730F6">
            <w:pPr>
              <w:pStyle w:val="BodyText2"/>
              <w:spacing w:after="0" w:line="240" w:lineRule="auto"/>
              <w:jc w:val="both"/>
              <w:rPr>
                <w:rFonts w:eastAsia="Arial" w:cs="Arial"/>
                <w:szCs w:val="22"/>
              </w:rPr>
            </w:pPr>
          </w:p>
          <w:p w14:paraId="39DEFDB4" w14:textId="54DCF956" w:rsidR="22AB8C8A" w:rsidRPr="00CC6EF7" w:rsidRDefault="22AB8C8A" w:rsidP="06239687">
            <w:pPr>
              <w:pStyle w:val="BodyText2"/>
              <w:spacing w:after="0" w:line="240" w:lineRule="auto"/>
              <w:jc w:val="both"/>
              <w:rPr>
                <w:rFonts w:eastAsia="Arial" w:cs="Arial"/>
                <w:szCs w:val="22"/>
              </w:rPr>
            </w:pPr>
            <w:r w:rsidRPr="00CC6EF7">
              <w:rPr>
                <w:rFonts w:eastAsia="Arial" w:cs="Arial"/>
                <w:b/>
                <w:bCs/>
                <w:szCs w:val="22"/>
              </w:rPr>
              <w:t>Safeguarding and PREVENT</w:t>
            </w:r>
          </w:p>
          <w:p w14:paraId="5C4764A4" w14:textId="0257401B" w:rsidR="22AB8C8A" w:rsidRPr="00CC6EF7" w:rsidRDefault="22AB8C8A" w:rsidP="06239687">
            <w:pPr>
              <w:pStyle w:val="BodyText2"/>
              <w:numPr>
                <w:ilvl w:val="0"/>
                <w:numId w:val="3"/>
              </w:numPr>
              <w:spacing w:after="0" w:line="240" w:lineRule="auto"/>
              <w:ind w:left="714" w:hanging="357"/>
              <w:jc w:val="both"/>
              <w:rPr>
                <w:rFonts w:eastAsia="Arial" w:cs="Arial"/>
                <w:szCs w:val="22"/>
              </w:rPr>
            </w:pPr>
            <w:r w:rsidRPr="00CC6EF7">
              <w:rPr>
                <w:rFonts w:eastAsia="Arial" w:cs="Arial"/>
                <w:szCs w:val="22"/>
              </w:rPr>
              <w:t>Take responsibility for safeguarding, PREVENT, and promoting the welfare of children and vulnerable adults.</w:t>
            </w:r>
          </w:p>
          <w:p w14:paraId="576FA64C" w14:textId="5C3215C2" w:rsidR="22AB8C8A" w:rsidRPr="00CC6EF7" w:rsidRDefault="22AB8C8A" w:rsidP="06239687">
            <w:pPr>
              <w:pStyle w:val="BodyText2"/>
              <w:numPr>
                <w:ilvl w:val="0"/>
                <w:numId w:val="3"/>
              </w:numPr>
              <w:spacing w:after="0" w:line="240" w:lineRule="auto"/>
              <w:ind w:left="714" w:hanging="357"/>
              <w:jc w:val="both"/>
              <w:rPr>
                <w:rFonts w:eastAsia="Arial" w:cs="Arial"/>
                <w:szCs w:val="22"/>
              </w:rPr>
            </w:pPr>
            <w:r w:rsidRPr="00CC6EF7">
              <w:rPr>
                <w:rFonts w:eastAsia="Arial" w:cs="Arial"/>
                <w:szCs w:val="22"/>
              </w:rPr>
              <w:lastRenderedPageBreak/>
              <w:t>Maintain a safe college and learning environment and manage risks through appropriate assessments.</w:t>
            </w:r>
          </w:p>
          <w:p w14:paraId="5813F165" w14:textId="278B4455" w:rsidR="06239687" w:rsidRPr="00CC6EF7" w:rsidRDefault="06239687" w:rsidP="06239687">
            <w:pPr>
              <w:widowControl/>
              <w:spacing w:before="0"/>
              <w:ind w:left="714"/>
              <w:jc w:val="both"/>
              <w:rPr>
                <w:rFonts w:eastAsia="Arial" w:cs="Arial"/>
                <w:color w:val="646466"/>
                <w:sz w:val="22"/>
                <w:szCs w:val="22"/>
              </w:rPr>
            </w:pPr>
          </w:p>
          <w:p w14:paraId="174C83FB" w14:textId="6FB379C2" w:rsidR="22AB8C8A" w:rsidRPr="00CC6EF7" w:rsidRDefault="22AB8C8A" w:rsidP="06239687">
            <w:pPr>
              <w:pStyle w:val="BodyText2"/>
              <w:spacing w:after="0" w:line="240" w:lineRule="auto"/>
              <w:jc w:val="both"/>
              <w:rPr>
                <w:rFonts w:eastAsia="Arial" w:cs="Arial"/>
                <w:szCs w:val="22"/>
              </w:rPr>
            </w:pPr>
            <w:r w:rsidRPr="00CC6EF7">
              <w:rPr>
                <w:rFonts w:eastAsia="Arial" w:cs="Arial"/>
                <w:b/>
                <w:bCs/>
                <w:szCs w:val="22"/>
              </w:rPr>
              <w:t>Health &amp; Safety</w:t>
            </w:r>
          </w:p>
          <w:p w14:paraId="1B893946" w14:textId="6CA6D28B" w:rsidR="22AB8C8A" w:rsidRPr="00CC6EF7" w:rsidRDefault="22AB8C8A" w:rsidP="06239687">
            <w:pPr>
              <w:pStyle w:val="BodyText2"/>
              <w:numPr>
                <w:ilvl w:val="0"/>
                <w:numId w:val="3"/>
              </w:numPr>
              <w:spacing w:after="0" w:line="240" w:lineRule="auto"/>
              <w:jc w:val="both"/>
              <w:rPr>
                <w:rFonts w:eastAsia="Arial" w:cs="Arial"/>
                <w:szCs w:val="22"/>
              </w:rPr>
            </w:pPr>
            <w:r w:rsidRPr="00CC6EF7">
              <w:rPr>
                <w:rFonts w:eastAsia="Arial" w:cs="Arial"/>
                <w:szCs w:val="22"/>
              </w:rPr>
              <w:t>Prioritise the safety of yourself and others. Reporting accidents or near misses in line with college procedures.</w:t>
            </w:r>
          </w:p>
          <w:p w14:paraId="5CD0A4C1" w14:textId="24E73DD8" w:rsidR="22AB8C8A" w:rsidRPr="00CC6EF7" w:rsidRDefault="22AB8C8A" w:rsidP="06239687">
            <w:pPr>
              <w:pStyle w:val="BodyText2"/>
              <w:numPr>
                <w:ilvl w:val="0"/>
                <w:numId w:val="3"/>
              </w:numPr>
              <w:spacing w:after="0" w:line="240" w:lineRule="auto"/>
              <w:jc w:val="both"/>
              <w:rPr>
                <w:rFonts w:eastAsia="Arial" w:cs="Arial"/>
                <w:szCs w:val="22"/>
              </w:rPr>
            </w:pPr>
            <w:r w:rsidRPr="00CC6EF7">
              <w:rPr>
                <w:rFonts w:eastAsia="Arial" w:cs="Arial"/>
                <w:szCs w:val="22"/>
              </w:rPr>
              <w:t>Maintain a safe college and learning environment and manage risks through appropriate assessments.</w:t>
            </w:r>
          </w:p>
          <w:p w14:paraId="286092DF" w14:textId="2BA4D2CF" w:rsidR="06239687" w:rsidRPr="00CC6EF7" w:rsidRDefault="06239687" w:rsidP="06239687">
            <w:pPr>
              <w:widowControl/>
              <w:spacing w:before="0"/>
              <w:ind w:left="720"/>
              <w:jc w:val="both"/>
              <w:rPr>
                <w:rFonts w:eastAsia="Arial" w:cs="Arial"/>
                <w:color w:val="646466"/>
                <w:sz w:val="22"/>
                <w:szCs w:val="22"/>
              </w:rPr>
            </w:pPr>
          </w:p>
          <w:p w14:paraId="2801D1B6" w14:textId="5A610732" w:rsidR="22AB8C8A" w:rsidRPr="00CC6EF7" w:rsidRDefault="22AB8C8A" w:rsidP="06239687">
            <w:pPr>
              <w:pStyle w:val="BodyText2"/>
              <w:spacing w:after="0" w:line="240" w:lineRule="auto"/>
              <w:jc w:val="both"/>
              <w:rPr>
                <w:rFonts w:eastAsia="Arial" w:cs="Arial"/>
                <w:szCs w:val="22"/>
              </w:rPr>
            </w:pPr>
            <w:r w:rsidRPr="00CC6EF7">
              <w:rPr>
                <w:rFonts w:eastAsia="Arial" w:cs="Arial"/>
                <w:b/>
                <w:bCs/>
                <w:szCs w:val="22"/>
              </w:rPr>
              <w:t>Inclusion</w:t>
            </w:r>
          </w:p>
          <w:p w14:paraId="18D806D7" w14:textId="25EA90A2" w:rsidR="00EA51E7" w:rsidRPr="00CC6EF7" w:rsidRDefault="22AB8C8A" w:rsidP="004E3C29">
            <w:pPr>
              <w:pStyle w:val="BodyText2"/>
              <w:numPr>
                <w:ilvl w:val="0"/>
                <w:numId w:val="3"/>
              </w:numPr>
              <w:spacing w:line="276" w:lineRule="auto"/>
              <w:jc w:val="both"/>
              <w:rPr>
                <w:rFonts w:eastAsia="Arial" w:cs="Arial"/>
                <w:szCs w:val="22"/>
              </w:rPr>
            </w:pPr>
            <w:r w:rsidRPr="00CC6EF7">
              <w:rPr>
                <w:rFonts w:eastAsia="Arial" w:cs="Arial"/>
                <w:szCs w:val="22"/>
              </w:rPr>
              <w:t>Uphold British Values and foster a respectful, inclusive environment where everyone feels valued</w:t>
            </w:r>
          </w:p>
        </w:tc>
      </w:tr>
    </w:tbl>
    <w:p w14:paraId="1F6C3A2D" w14:textId="77777777" w:rsidR="00821C7E" w:rsidRPr="00CC6EF7" w:rsidRDefault="00821C7E" w:rsidP="005019B6">
      <w:pPr>
        <w:rPr>
          <w:rFonts w:cs="Arial"/>
          <w:b/>
          <w:bCs/>
          <w:sz w:val="22"/>
          <w:szCs w:val="22"/>
        </w:rPr>
        <w:sectPr w:rsidR="00821C7E" w:rsidRPr="00CC6EF7">
          <w:headerReference w:type="even" r:id="rId10"/>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1B36C0BF" w14:textId="5B4B5868" w:rsidR="005019B6" w:rsidRPr="00CC6EF7" w:rsidRDefault="005019B6" w:rsidP="005019B6">
      <w:pPr>
        <w:rPr>
          <w:rFonts w:cs="Arial"/>
          <w:sz w:val="22"/>
          <w:szCs w:val="22"/>
        </w:rPr>
      </w:pPr>
      <w:r w:rsidRPr="00CC6EF7">
        <w:rPr>
          <w:rFonts w:cs="Arial"/>
          <w:b/>
          <w:bCs/>
          <w:sz w:val="22"/>
          <w:szCs w:val="22"/>
        </w:rPr>
        <w:lastRenderedPageBreak/>
        <w:t>Dual Level Values Framework: </w:t>
      </w:r>
      <w:r w:rsidR="00FA7EF6" w:rsidRPr="00CC6EF7">
        <w:rPr>
          <w:rFonts w:cs="Arial"/>
          <w:b/>
          <w:bCs/>
          <w:sz w:val="22"/>
          <w:szCs w:val="22"/>
        </w:rPr>
        <w:t>Learning Mentor</w:t>
      </w:r>
    </w:p>
    <w:p w14:paraId="1E8D133D" w14:textId="77777777" w:rsidR="005019B6" w:rsidRPr="00CC6EF7" w:rsidRDefault="005019B6" w:rsidP="005019B6">
      <w:pPr>
        <w:rPr>
          <w:rFonts w:cs="Arial"/>
          <w:sz w:val="22"/>
          <w:szCs w:val="22"/>
        </w:rPr>
      </w:pPr>
      <w:r w:rsidRPr="00CC6EF7">
        <w:rPr>
          <w:rFonts w:cs="Arial"/>
          <w:sz w:val="22"/>
          <w:szCs w:val="22"/>
        </w:rPr>
        <w:t> </w:t>
      </w:r>
    </w:p>
    <w:p w14:paraId="2527D950" w14:textId="77777777" w:rsidR="005019B6" w:rsidRPr="00CC6EF7" w:rsidRDefault="005019B6" w:rsidP="005019B6">
      <w:pPr>
        <w:rPr>
          <w:rFonts w:cs="Arial"/>
          <w:sz w:val="22"/>
          <w:szCs w:val="22"/>
        </w:rPr>
      </w:pPr>
      <w:r w:rsidRPr="00CC6EF7">
        <w:rPr>
          <w:rFonts w:cs="Arial"/>
          <w:b/>
          <w:bCs/>
          <w:sz w:val="22"/>
          <w:szCs w:val="22"/>
        </w:rPr>
        <w:t>Valued Behaviours: </w:t>
      </w:r>
      <w:r w:rsidRPr="00CC6EF7">
        <w:rPr>
          <w:rFonts w:cs="Arial"/>
          <w:sz w:val="22"/>
          <w:szCs w:val="22"/>
        </w:rPr>
        <w:t>We’re not only interested in what you can do, but also how you do it. We have an expectation that employees will carry out their role in a way that reflects our values through their behaviours. We’ll be looking for evidence of these behaviours throughout the recruitment and selection process. </w:t>
      </w:r>
    </w:p>
    <w:p w14:paraId="04C896DA" w14:textId="155AC55C" w:rsidR="005019B6" w:rsidRPr="00CC6EF7" w:rsidRDefault="005019B6" w:rsidP="005019B6">
      <w:pPr>
        <w:rPr>
          <w:rFonts w:cs="Arial"/>
          <w:sz w:val="22"/>
          <w:szCs w:val="22"/>
        </w:rPr>
      </w:pPr>
    </w:p>
    <w:p w14:paraId="1E4FD2EF" w14:textId="77777777" w:rsidR="005019B6" w:rsidRPr="00CC6EF7" w:rsidRDefault="005019B6" w:rsidP="005019B6">
      <w:pPr>
        <w:rPr>
          <w:rFonts w:cs="Arial"/>
          <w:sz w:val="22"/>
          <w:szCs w:val="22"/>
        </w:rPr>
      </w:pPr>
      <w:r w:rsidRPr="00CC6EF7">
        <w:rPr>
          <w:rFonts w:cs="Arial"/>
          <w:sz w:val="22"/>
          <w:szCs w:val="22"/>
        </w:rPr>
        <w:t> </w:t>
      </w:r>
    </w:p>
    <w:p w14:paraId="775BD4F7" w14:textId="77777777" w:rsidR="005019B6" w:rsidRPr="00CC6EF7" w:rsidRDefault="005019B6" w:rsidP="005019B6">
      <w:pPr>
        <w:rPr>
          <w:rFonts w:cs="Arial"/>
          <w:sz w:val="22"/>
          <w:szCs w:val="22"/>
        </w:rPr>
      </w:pPr>
      <w:r w:rsidRPr="00CC6EF7">
        <w:rPr>
          <w:rFonts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4320"/>
        <w:gridCol w:w="4320"/>
      </w:tblGrid>
      <w:tr w:rsidR="005019B6" w:rsidRPr="00CC6EF7" w14:paraId="3D0A112B" w14:textId="77777777" w:rsidTr="005019B6">
        <w:trPr>
          <w:trHeight w:val="300"/>
        </w:trPr>
        <w:tc>
          <w:tcPr>
            <w:tcW w:w="4320" w:type="dxa"/>
            <w:tcBorders>
              <w:top w:val="single" w:sz="4" w:space="0" w:color="007396"/>
              <w:left w:val="single" w:sz="4" w:space="0" w:color="007396"/>
              <w:bottom w:val="single" w:sz="4" w:space="0" w:color="007396"/>
              <w:right w:val="single" w:sz="4" w:space="0" w:color="007396"/>
            </w:tcBorders>
            <w:hideMark/>
          </w:tcPr>
          <w:p w14:paraId="19060623" w14:textId="77777777" w:rsidR="005019B6" w:rsidRPr="00CC6EF7" w:rsidRDefault="005019B6" w:rsidP="005019B6">
            <w:pPr>
              <w:rPr>
                <w:rFonts w:cs="Arial"/>
                <w:b/>
                <w:bCs/>
                <w:sz w:val="22"/>
                <w:szCs w:val="22"/>
              </w:rPr>
            </w:pPr>
            <w:r w:rsidRPr="00CC6EF7">
              <w:rPr>
                <w:rFonts w:cs="Arial"/>
                <w:b/>
                <w:bCs/>
                <w:sz w:val="22"/>
                <w:szCs w:val="22"/>
              </w:rPr>
              <w:t>Values  </w:t>
            </w:r>
          </w:p>
          <w:p w14:paraId="172630AD" w14:textId="77777777" w:rsidR="005019B6" w:rsidRPr="00CC6EF7" w:rsidRDefault="005019B6" w:rsidP="005019B6">
            <w:pPr>
              <w:rPr>
                <w:rFonts w:cs="Arial"/>
                <w:sz w:val="22"/>
                <w:szCs w:val="22"/>
              </w:rPr>
            </w:pPr>
            <w:r w:rsidRPr="00CC6EF7">
              <w:rPr>
                <w:rFonts w:cs="Arial"/>
                <w:sz w:val="22"/>
                <w:szCs w:val="22"/>
              </w:rPr>
              <w:t> </w:t>
            </w:r>
          </w:p>
        </w:tc>
        <w:tc>
          <w:tcPr>
            <w:tcW w:w="4320" w:type="dxa"/>
            <w:tcBorders>
              <w:top w:val="single" w:sz="4" w:space="0" w:color="007396"/>
              <w:left w:val="single" w:sz="4" w:space="0" w:color="007396"/>
              <w:bottom w:val="single" w:sz="4" w:space="0" w:color="007396"/>
              <w:right w:val="single" w:sz="4" w:space="0" w:color="007396"/>
            </w:tcBorders>
            <w:hideMark/>
          </w:tcPr>
          <w:p w14:paraId="2F262D06" w14:textId="77777777" w:rsidR="005019B6" w:rsidRPr="00CC6EF7" w:rsidRDefault="005019B6" w:rsidP="005019B6">
            <w:pPr>
              <w:rPr>
                <w:rFonts w:cs="Arial"/>
                <w:sz w:val="22"/>
                <w:szCs w:val="22"/>
              </w:rPr>
            </w:pPr>
            <w:r w:rsidRPr="00CC6EF7">
              <w:rPr>
                <w:rFonts w:cs="Arial"/>
                <w:b/>
                <w:bCs/>
                <w:sz w:val="22"/>
                <w:szCs w:val="22"/>
              </w:rPr>
              <w:t>The actions we take, the choices we make</w:t>
            </w:r>
            <w:r w:rsidRPr="00CC6EF7">
              <w:rPr>
                <w:rFonts w:cs="Arial"/>
                <w:sz w:val="22"/>
                <w:szCs w:val="22"/>
              </w:rPr>
              <w:t> </w:t>
            </w:r>
          </w:p>
        </w:tc>
        <w:tc>
          <w:tcPr>
            <w:tcW w:w="4320" w:type="dxa"/>
            <w:tcBorders>
              <w:top w:val="single" w:sz="4" w:space="0" w:color="007396"/>
              <w:left w:val="single" w:sz="4" w:space="0" w:color="007396"/>
              <w:bottom w:val="single" w:sz="4" w:space="0" w:color="007396"/>
              <w:right w:val="single" w:sz="4" w:space="0" w:color="007396"/>
            </w:tcBorders>
            <w:hideMark/>
          </w:tcPr>
          <w:p w14:paraId="669A004A" w14:textId="77777777" w:rsidR="005019B6" w:rsidRPr="00CC6EF7" w:rsidRDefault="005019B6" w:rsidP="005019B6">
            <w:pPr>
              <w:rPr>
                <w:rFonts w:cs="Arial"/>
                <w:sz w:val="22"/>
                <w:szCs w:val="22"/>
              </w:rPr>
            </w:pPr>
            <w:r w:rsidRPr="00CC6EF7">
              <w:rPr>
                <w:rFonts w:cs="Arial"/>
                <w:b/>
                <w:bCs/>
                <w:sz w:val="22"/>
                <w:szCs w:val="22"/>
              </w:rPr>
              <w:t>The actions I take, the choices I make</w:t>
            </w:r>
            <w:r w:rsidRPr="00CC6EF7">
              <w:rPr>
                <w:rFonts w:cs="Arial"/>
                <w:sz w:val="22"/>
                <w:szCs w:val="22"/>
              </w:rPr>
              <w:t> </w:t>
            </w:r>
          </w:p>
        </w:tc>
      </w:tr>
      <w:tr w:rsidR="005019B6" w:rsidRPr="00CC6EF7" w14:paraId="5F97DD44" w14:textId="77777777" w:rsidTr="005019B6">
        <w:trPr>
          <w:trHeight w:val="300"/>
        </w:trPr>
        <w:tc>
          <w:tcPr>
            <w:tcW w:w="4320" w:type="dxa"/>
            <w:tcBorders>
              <w:top w:val="single" w:sz="4" w:space="0" w:color="007396"/>
              <w:left w:val="single" w:sz="4" w:space="0" w:color="007396"/>
              <w:bottom w:val="single" w:sz="4" w:space="0" w:color="007396"/>
              <w:right w:val="single" w:sz="4" w:space="0" w:color="007396"/>
            </w:tcBorders>
            <w:hideMark/>
          </w:tcPr>
          <w:p w14:paraId="464162E1" w14:textId="77777777" w:rsidR="005019B6" w:rsidRPr="00CC6EF7" w:rsidRDefault="005019B6" w:rsidP="005019B6">
            <w:pPr>
              <w:rPr>
                <w:rFonts w:cs="Arial"/>
                <w:b/>
                <w:bCs/>
                <w:sz w:val="22"/>
                <w:szCs w:val="22"/>
              </w:rPr>
            </w:pPr>
            <w:r w:rsidRPr="00CC6EF7">
              <w:rPr>
                <w:rFonts w:cs="Arial"/>
                <w:b/>
                <w:bCs/>
                <w:sz w:val="22"/>
                <w:szCs w:val="22"/>
              </w:rPr>
              <w:t>COURAGE </w:t>
            </w:r>
          </w:p>
        </w:tc>
        <w:tc>
          <w:tcPr>
            <w:tcW w:w="4320" w:type="dxa"/>
            <w:tcBorders>
              <w:top w:val="single" w:sz="4" w:space="0" w:color="007396"/>
              <w:left w:val="single" w:sz="4" w:space="0" w:color="007396"/>
              <w:bottom w:val="single" w:sz="4" w:space="0" w:color="007396"/>
              <w:right w:val="single" w:sz="4" w:space="0" w:color="007396"/>
            </w:tcBorders>
            <w:hideMark/>
          </w:tcPr>
          <w:p w14:paraId="557B3DC9" w14:textId="77777777" w:rsidR="005019B6" w:rsidRPr="00CC6EF7" w:rsidRDefault="005019B6" w:rsidP="005019B6">
            <w:pPr>
              <w:rPr>
                <w:rFonts w:cs="Arial"/>
                <w:sz w:val="22"/>
                <w:szCs w:val="22"/>
              </w:rPr>
            </w:pPr>
            <w:r w:rsidRPr="00CC6EF7">
              <w:rPr>
                <w:rFonts w:cs="Arial"/>
                <w:sz w:val="22"/>
                <w:szCs w:val="22"/>
              </w:rPr>
              <w:t>We boldly approach the future with confidence and energy. </w:t>
            </w:r>
          </w:p>
        </w:tc>
        <w:tc>
          <w:tcPr>
            <w:tcW w:w="4320" w:type="dxa"/>
            <w:tcBorders>
              <w:top w:val="single" w:sz="4" w:space="0" w:color="007396"/>
              <w:left w:val="single" w:sz="4" w:space="0" w:color="007396"/>
              <w:bottom w:val="single" w:sz="4" w:space="0" w:color="007396"/>
              <w:right w:val="single" w:sz="4" w:space="0" w:color="007396"/>
            </w:tcBorders>
            <w:hideMark/>
          </w:tcPr>
          <w:p w14:paraId="73FE1F02" w14:textId="77777777" w:rsidR="005019B6" w:rsidRPr="00CC6EF7" w:rsidRDefault="005019B6" w:rsidP="005019B6">
            <w:pPr>
              <w:numPr>
                <w:ilvl w:val="0"/>
                <w:numId w:val="16"/>
              </w:numPr>
              <w:rPr>
                <w:rFonts w:cs="Arial"/>
                <w:sz w:val="22"/>
                <w:szCs w:val="22"/>
              </w:rPr>
            </w:pPr>
            <w:r w:rsidRPr="00CC6EF7">
              <w:rPr>
                <w:rFonts w:cs="Arial"/>
                <w:sz w:val="22"/>
                <w:szCs w:val="22"/>
              </w:rPr>
              <w:t>Speak up, even when it’s difficult, in a way that supports others and our college values. </w:t>
            </w:r>
          </w:p>
          <w:p w14:paraId="76F88B81" w14:textId="77777777" w:rsidR="005019B6" w:rsidRPr="00CC6EF7" w:rsidRDefault="005019B6" w:rsidP="005019B6">
            <w:pPr>
              <w:numPr>
                <w:ilvl w:val="0"/>
                <w:numId w:val="17"/>
              </w:numPr>
              <w:rPr>
                <w:rFonts w:cs="Arial"/>
                <w:sz w:val="22"/>
                <w:szCs w:val="22"/>
              </w:rPr>
            </w:pPr>
            <w:r w:rsidRPr="00CC6EF7">
              <w:rPr>
                <w:rFonts w:cs="Arial"/>
                <w:sz w:val="22"/>
                <w:szCs w:val="22"/>
              </w:rPr>
              <w:t>Promote a no blame culture and respectfully challenge people to get the best results. </w:t>
            </w:r>
          </w:p>
          <w:p w14:paraId="380CD6C4" w14:textId="77777777" w:rsidR="005019B6" w:rsidRPr="00CC6EF7" w:rsidRDefault="005019B6" w:rsidP="005019B6">
            <w:pPr>
              <w:numPr>
                <w:ilvl w:val="0"/>
                <w:numId w:val="18"/>
              </w:numPr>
              <w:rPr>
                <w:rFonts w:cs="Arial"/>
                <w:sz w:val="22"/>
                <w:szCs w:val="22"/>
              </w:rPr>
            </w:pPr>
            <w:r w:rsidRPr="00CC6EF7">
              <w:rPr>
                <w:rFonts w:cs="Arial"/>
                <w:sz w:val="22"/>
                <w:szCs w:val="22"/>
              </w:rPr>
              <w:t> Look after my own wellbeing by listening to how I’m feeling and reach out for help when I need it. </w:t>
            </w:r>
          </w:p>
        </w:tc>
      </w:tr>
      <w:tr w:rsidR="005019B6" w:rsidRPr="00CC6EF7" w14:paraId="021378C4" w14:textId="77777777" w:rsidTr="005019B6">
        <w:trPr>
          <w:trHeight w:val="300"/>
        </w:trPr>
        <w:tc>
          <w:tcPr>
            <w:tcW w:w="4320" w:type="dxa"/>
            <w:tcBorders>
              <w:top w:val="single" w:sz="4" w:space="0" w:color="007396"/>
              <w:left w:val="single" w:sz="4" w:space="0" w:color="007396"/>
              <w:bottom w:val="single" w:sz="4" w:space="0" w:color="007396"/>
              <w:right w:val="single" w:sz="4" w:space="0" w:color="007396"/>
            </w:tcBorders>
            <w:hideMark/>
          </w:tcPr>
          <w:p w14:paraId="60105F28" w14:textId="77777777" w:rsidR="005019B6" w:rsidRPr="00CC6EF7" w:rsidRDefault="005019B6" w:rsidP="005019B6">
            <w:pPr>
              <w:rPr>
                <w:rFonts w:cs="Arial"/>
                <w:sz w:val="22"/>
                <w:szCs w:val="22"/>
              </w:rPr>
            </w:pPr>
            <w:r w:rsidRPr="00CC6EF7">
              <w:rPr>
                <w:rFonts w:cs="Arial"/>
                <w:b/>
                <w:bCs/>
                <w:sz w:val="22"/>
                <w:szCs w:val="22"/>
              </w:rPr>
              <w:t>AUTHENTICITY</w:t>
            </w:r>
            <w:r w:rsidRPr="00CC6EF7">
              <w:rPr>
                <w:rFonts w:cs="Arial"/>
                <w:sz w:val="22"/>
                <w:szCs w:val="22"/>
              </w:rPr>
              <w:t> </w:t>
            </w:r>
          </w:p>
        </w:tc>
        <w:tc>
          <w:tcPr>
            <w:tcW w:w="4320" w:type="dxa"/>
            <w:tcBorders>
              <w:top w:val="single" w:sz="4" w:space="0" w:color="007396"/>
              <w:left w:val="single" w:sz="4" w:space="0" w:color="007396"/>
              <w:bottom w:val="single" w:sz="4" w:space="0" w:color="007396"/>
              <w:right w:val="single" w:sz="4" w:space="0" w:color="007396"/>
            </w:tcBorders>
            <w:hideMark/>
          </w:tcPr>
          <w:p w14:paraId="6F1F591F" w14:textId="77777777" w:rsidR="005019B6" w:rsidRPr="00CC6EF7" w:rsidRDefault="005019B6" w:rsidP="005019B6">
            <w:pPr>
              <w:rPr>
                <w:rFonts w:cs="Arial"/>
                <w:sz w:val="22"/>
                <w:szCs w:val="22"/>
              </w:rPr>
            </w:pPr>
            <w:r w:rsidRPr="00CC6EF7">
              <w:rPr>
                <w:rFonts w:cs="Arial"/>
                <w:sz w:val="22"/>
                <w:szCs w:val="22"/>
              </w:rPr>
              <w:t>We are who we say we are, we do what we say we will do. </w:t>
            </w:r>
          </w:p>
        </w:tc>
        <w:tc>
          <w:tcPr>
            <w:tcW w:w="4320" w:type="dxa"/>
            <w:tcBorders>
              <w:top w:val="single" w:sz="4" w:space="0" w:color="007396"/>
              <w:left w:val="single" w:sz="4" w:space="0" w:color="007396"/>
              <w:bottom w:val="single" w:sz="4" w:space="0" w:color="007396"/>
              <w:right w:val="single" w:sz="4" w:space="0" w:color="007396"/>
            </w:tcBorders>
            <w:hideMark/>
          </w:tcPr>
          <w:p w14:paraId="20AAE111" w14:textId="77777777" w:rsidR="005019B6" w:rsidRPr="00CC6EF7" w:rsidRDefault="005019B6" w:rsidP="005019B6">
            <w:pPr>
              <w:numPr>
                <w:ilvl w:val="0"/>
                <w:numId w:val="19"/>
              </w:numPr>
              <w:rPr>
                <w:rFonts w:cs="Arial"/>
                <w:sz w:val="22"/>
                <w:szCs w:val="22"/>
              </w:rPr>
            </w:pPr>
            <w:r w:rsidRPr="00CC6EF7">
              <w:rPr>
                <w:rFonts w:cs="Arial"/>
                <w:sz w:val="22"/>
                <w:szCs w:val="22"/>
              </w:rPr>
              <w:t>Communicate openly, transparently and with integrity. </w:t>
            </w:r>
          </w:p>
          <w:p w14:paraId="568904BE" w14:textId="77777777" w:rsidR="005019B6" w:rsidRPr="00CC6EF7" w:rsidRDefault="005019B6" w:rsidP="005019B6">
            <w:pPr>
              <w:numPr>
                <w:ilvl w:val="0"/>
                <w:numId w:val="20"/>
              </w:numPr>
              <w:rPr>
                <w:rFonts w:cs="Arial"/>
                <w:sz w:val="22"/>
                <w:szCs w:val="22"/>
              </w:rPr>
            </w:pPr>
            <w:r w:rsidRPr="00CC6EF7">
              <w:rPr>
                <w:rFonts w:cs="Arial"/>
                <w:sz w:val="22"/>
                <w:szCs w:val="22"/>
              </w:rPr>
              <w:t>Take responsibility, recognise when something isn’t working or goes wrong, and learn from it. </w:t>
            </w:r>
          </w:p>
          <w:p w14:paraId="6187D65F" w14:textId="77777777" w:rsidR="005019B6" w:rsidRPr="00CC6EF7" w:rsidRDefault="005019B6" w:rsidP="005019B6">
            <w:pPr>
              <w:numPr>
                <w:ilvl w:val="0"/>
                <w:numId w:val="21"/>
              </w:numPr>
              <w:rPr>
                <w:rFonts w:cs="Arial"/>
                <w:sz w:val="22"/>
                <w:szCs w:val="22"/>
              </w:rPr>
            </w:pPr>
            <w:r w:rsidRPr="00CC6EF7">
              <w:rPr>
                <w:rFonts w:cs="Arial"/>
                <w:sz w:val="22"/>
                <w:szCs w:val="22"/>
              </w:rPr>
              <w:t>Encourage change when I think something could be more fair or inclusive. </w:t>
            </w:r>
          </w:p>
          <w:p w14:paraId="3337E330" w14:textId="77777777" w:rsidR="005019B6" w:rsidRPr="00CC6EF7" w:rsidRDefault="005019B6" w:rsidP="005019B6">
            <w:pPr>
              <w:numPr>
                <w:ilvl w:val="0"/>
                <w:numId w:val="22"/>
              </w:numPr>
              <w:rPr>
                <w:rFonts w:cs="Arial"/>
                <w:sz w:val="22"/>
                <w:szCs w:val="22"/>
              </w:rPr>
            </w:pPr>
            <w:r w:rsidRPr="00CC6EF7">
              <w:rPr>
                <w:rFonts w:cs="Arial"/>
                <w:sz w:val="22"/>
                <w:szCs w:val="22"/>
              </w:rPr>
              <w:t xml:space="preserve">Know when there is room for me to </w:t>
            </w:r>
            <w:r w:rsidRPr="00CC6EF7">
              <w:rPr>
                <w:rFonts w:cs="Arial"/>
                <w:sz w:val="22"/>
                <w:szCs w:val="22"/>
              </w:rPr>
              <w:lastRenderedPageBreak/>
              <w:t>grow and improve, and work to build my skills and abilities. </w:t>
            </w:r>
          </w:p>
        </w:tc>
      </w:tr>
      <w:tr w:rsidR="005019B6" w:rsidRPr="00CC6EF7" w14:paraId="435F0305" w14:textId="77777777" w:rsidTr="005019B6">
        <w:trPr>
          <w:trHeight w:val="300"/>
        </w:trPr>
        <w:tc>
          <w:tcPr>
            <w:tcW w:w="4320" w:type="dxa"/>
            <w:tcBorders>
              <w:top w:val="single" w:sz="4" w:space="0" w:color="007396"/>
              <w:left w:val="single" w:sz="4" w:space="0" w:color="007396"/>
              <w:bottom w:val="single" w:sz="4" w:space="0" w:color="007396"/>
              <w:right w:val="single" w:sz="4" w:space="0" w:color="007396"/>
            </w:tcBorders>
            <w:hideMark/>
          </w:tcPr>
          <w:p w14:paraId="400C9FE4" w14:textId="77777777" w:rsidR="005019B6" w:rsidRPr="00CC6EF7" w:rsidRDefault="005019B6" w:rsidP="005019B6">
            <w:pPr>
              <w:rPr>
                <w:rFonts w:cs="Arial"/>
                <w:sz w:val="22"/>
                <w:szCs w:val="22"/>
              </w:rPr>
            </w:pPr>
            <w:r w:rsidRPr="00CC6EF7">
              <w:rPr>
                <w:rFonts w:cs="Arial"/>
                <w:b/>
                <w:bCs/>
                <w:sz w:val="22"/>
                <w:szCs w:val="22"/>
              </w:rPr>
              <w:lastRenderedPageBreak/>
              <w:t>RESPECT</w:t>
            </w:r>
            <w:r w:rsidRPr="00CC6EF7">
              <w:rPr>
                <w:rFonts w:cs="Arial"/>
                <w:sz w:val="22"/>
                <w:szCs w:val="22"/>
              </w:rPr>
              <w:t> </w:t>
            </w:r>
          </w:p>
        </w:tc>
        <w:tc>
          <w:tcPr>
            <w:tcW w:w="4320" w:type="dxa"/>
            <w:tcBorders>
              <w:top w:val="single" w:sz="4" w:space="0" w:color="007396"/>
              <w:left w:val="single" w:sz="4" w:space="0" w:color="007396"/>
              <w:bottom w:val="single" w:sz="4" w:space="0" w:color="007396"/>
              <w:right w:val="single" w:sz="4" w:space="0" w:color="007396"/>
            </w:tcBorders>
            <w:hideMark/>
          </w:tcPr>
          <w:p w14:paraId="3F5EB982" w14:textId="77777777" w:rsidR="005019B6" w:rsidRPr="00CC6EF7" w:rsidRDefault="005019B6" w:rsidP="005019B6">
            <w:pPr>
              <w:rPr>
                <w:rFonts w:cs="Arial"/>
                <w:sz w:val="22"/>
                <w:szCs w:val="22"/>
              </w:rPr>
            </w:pPr>
            <w:r w:rsidRPr="00CC6EF7">
              <w:rPr>
                <w:rFonts w:cs="Arial"/>
                <w:sz w:val="22"/>
                <w:szCs w:val="22"/>
              </w:rPr>
              <w:t>We nurture a community where everyone is welcome and belongs. </w:t>
            </w:r>
          </w:p>
        </w:tc>
        <w:tc>
          <w:tcPr>
            <w:tcW w:w="4320" w:type="dxa"/>
            <w:tcBorders>
              <w:top w:val="single" w:sz="4" w:space="0" w:color="007396"/>
              <w:left w:val="single" w:sz="4" w:space="0" w:color="007396"/>
              <w:bottom w:val="single" w:sz="4" w:space="0" w:color="007396"/>
              <w:right w:val="single" w:sz="4" w:space="0" w:color="007396"/>
            </w:tcBorders>
            <w:hideMark/>
          </w:tcPr>
          <w:p w14:paraId="2FFF8C3D" w14:textId="77777777" w:rsidR="005019B6" w:rsidRPr="00CC6EF7" w:rsidRDefault="005019B6" w:rsidP="005019B6">
            <w:pPr>
              <w:numPr>
                <w:ilvl w:val="0"/>
                <w:numId w:val="23"/>
              </w:numPr>
              <w:rPr>
                <w:rFonts w:cs="Arial"/>
                <w:sz w:val="22"/>
                <w:szCs w:val="22"/>
              </w:rPr>
            </w:pPr>
            <w:r w:rsidRPr="00CC6EF7">
              <w:rPr>
                <w:rFonts w:cs="Arial"/>
                <w:sz w:val="22"/>
                <w:szCs w:val="22"/>
              </w:rPr>
              <w:t>Recognise and value people’s differences when working collectively and collaboratively. </w:t>
            </w:r>
          </w:p>
          <w:p w14:paraId="79B3DC18" w14:textId="77777777" w:rsidR="005019B6" w:rsidRPr="00CC6EF7" w:rsidRDefault="005019B6" w:rsidP="005019B6">
            <w:pPr>
              <w:numPr>
                <w:ilvl w:val="0"/>
                <w:numId w:val="24"/>
              </w:numPr>
              <w:rPr>
                <w:rFonts w:cs="Arial"/>
                <w:sz w:val="22"/>
                <w:szCs w:val="22"/>
              </w:rPr>
            </w:pPr>
            <w:r w:rsidRPr="00CC6EF7">
              <w:rPr>
                <w:rFonts w:cs="Arial"/>
                <w:sz w:val="22"/>
                <w:szCs w:val="22"/>
              </w:rPr>
              <w:t>See the person first, actively listen, and communicate thoughtfully. </w:t>
            </w:r>
          </w:p>
          <w:p w14:paraId="040F800E" w14:textId="77777777" w:rsidR="005019B6" w:rsidRPr="00CC6EF7" w:rsidRDefault="005019B6" w:rsidP="005019B6">
            <w:pPr>
              <w:numPr>
                <w:ilvl w:val="0"/>
                <w:numId w:val="25"/>
              </w:numPr>
              <w:rPr>
                <w:rFonts w:cs="Arial"/>
                <w:sz w:val="22"/>
                <w:szCs w:val="22"/>
              </w:rPr>
            </w:pPr>
            <w:r w:rsidRPr="00CC6EF7">
              <w:rPr>
                <w:rFonts w:cs="Arial"/>
                <w:sz w:val="22"/>
                <w:szCs w:val="22"/>
              </w:rPr>
              <w:t>Create a safe space for people to share their individual experiences if they want to. </w:t>
            </w:r>
          </w:p>
          <w:p w14:paraId="61B04BF6" w14:textId="77777777" w:rsidR="005019B6" w:rsidRPr="00CC6EF7" w:rsidRDefault="005019B6" w:rsidP="005019B6">
            <w:pPr>
              <w:numPr>
                <w:ilvl w:val="0"/>
                <w:numId w:val="26"/>
              </w:numPr>
              <w:rPr>
                <w:rFonts w:cs="Arial"/>
                <w:sz w:val="22"/>
                <w:szCs w:val="22"/>
              </w:rPr>
            </w:pPr>
            <w:r w:rsidRPr="00CC6EF7">
              <w:rPr>
                <w:rFonts w:cs="Arial"/>
                <w:sz w:val="22"/>
                <w:szCs w:val="22"/>
              </w:rPr>
              <w:t> Learn from those with different perspectives and experiences to my own. </w:t>
            </w:r>
          </w:p>
        </w:tc>
      </w:tr>
      <w:tr w:rsidR="005019B6" w:rsidRPr="00CC6EF7" w14:paraId="463A1063" w14:textId="77777777" w:rsidTr="005019B6">
        <w:trPr>
          <w:trHeight w:val="300"/>
        </w:trPr>
        <w:tc>
          <w:tcPr>
            <w:tcW w:w="4320" w:type="dxa"/>
            <w:tcBorders>
              <w:top w:val="single" w:sz="4" w:space="0" w:color="007396"/>
              <w:left w:val="single" w:sz="4" w:space="0" w:color="007396"/>
              <w:bottom w:val="single" w:sz="4" w:space="0" w:color="007396"/>
              <w:right w:val="single" w:sz="4" w:space="0" w:color="007396"/>
            </w:tcBorders>
            <w:hideMark/>
          </w:tcPr>
          <w:p w14:paraId="2F03AAD0" w14:textId="77777777" w:rsidR="005019B6" w:rsidRPr="00CC6EF7" w:rsidRDefault="005019B6" w:rsidP="005019B6">
            <w:pPr>
              <w:rPr>
                <w:rFonts w:cs="Arial"/>
                <w:sz w:val="22"/>
                <w:szCs w:val="22"/>
              </w:rPr>
            </w:pPr>
            <w:r w:rsidRPr="00CC6EF7">
              <w:rPr>
                <w:rFonts w:cs="Arial"/>
                <w:b/>
                <w:bCs/>
                <w:sz w:val="22"/>
                <w:szCs w:val="22"/>
              </w:rPr>
              <w:t>EXCELLENCE</w:t>
            </w:r>
            <w:r w:rsidRPr="00CC6EF7">
              <w:rPr>
                <w:rFonts w:cs="Arial"/>
                <w:sz w:val="22"/>
                <w:szCs w:val="22"/>
              </w:rPr>
              <w:t> </w:t>
            </w:r>
          </w:p>
        </w:tc>
        <w:tc>
          <w:tcPr>
            <w:tcW w:w="4320" w:type="dxa"/>
            <w:tcBorders>
              <w:top w:val="single" w:sz="4" w:space="0" w:color="007396"/>
              <w:left w:val="single" w:sz="4" w:space="0" w:color="007396"/>
              <w:bottom w:val="single" w:sz="4" w:space="0" w:color="007396"/>
              <w:right w:val="single" w:sz="4" w:space="0" w:color="007396"/>
            </w:tcBorders>
            <w:hideMark/>
          </w:tcPr>
          <w:p w14:paraId="3ABCB8CB" w14:textId="77777777" w:rsidR="005019B6" w:rsidRPr="00CC6EF7" w:rsidRDefault="005019B6" w:rsidP="005019B6">
            <w:pPr>
              <w:rPr>
                <w:rFonts w:cs="Arial"/>
                <w:sz w:val="22"/>
                <w:szCs w:val="22"/>
              </w:rPr>
            </w:pPr>
            <w:r w:rsidRPr="00CC6EF7">
              <w:rPr>
                <w:rFonts w:cs="Arial"/>
                <w:sz w:val="22"/>
                <w:szCs w:val="22"/>
              </w:rPr>
              <w:t>We strive for excellence at the heart of everything we do. </w:t>
            </w:r>
          </w:p>
        </w:tc>
        <w:tc>
          <w:tcPr>
            <w:tcW w:w="4320" w:type="dxa"/>
            <w:tcBorders>
              <w:top w:val="single" w:sz="4" w:space="0" w:color="007396"/>
              <w:left w:val="single" w:sz="4" w:space="0" w:color="007396"/>
              <w:bottom w:val="single" w:sz="4" w:space="0" w:color="007396"/>
              <w:right w:val="single" w:sz="4" w:space="0" w:color="007396"/>
            </w:tcBorders>
            <w:hideMark/>
          </w:tcPr>
          <w:p w14:paraId="750A054E" w14:textId="77777777" w:rsidR="005019B6" w:rsidRPr="00CC6EF7" w:rsidRDefault="005019B6" w:rsidP="005019B6">
            <w:pPr>
              <w:numPr>
                <w:ilvl w:val="0"/>
                <w:numId w:val="27"/>
              </w:numPr>
              <w:rPr>
                <w:rFonts w:cs="Arial"/>
                <w:sz w:val="22"/>
                <w:szCs w:val="22"/>
              </w:rPr>
            </w:pPr>
            <w:r w:rsidRPr="00CC6EF7">
              <w:rPr>
                <w:rFonts w:cs="Arial"/>
                <w:sz w:val="22"/>
                <w:szCs w:val="22"/>
              </w:rPr>
              <w:t>Strive for excellence, challenging myself and others to deliver continuous improvement. </w:t>
            </w:r>
          </w:p>
          <w:p w14:paraId="1C7A7F11" w14:textId="77777777" w:rsidR="005019B6" w:rsidRPr="00CC6EF7" w:rsidRDefault="005019B6" w:rsidP="005019B6">
            <w:pPr>
              <w:numPr>
                <w:ilvl w:val="0"/>
                <w:numId w:val="28"/>
              </w:numPr>
              <w:rPr>
                <w:rFonts w:cs="Arial"/>
                <w:sz w:val="22"/>
                <w:szCs w:val="22"/>
              </w:rPr>
            </w:pPr>
            <w:r w:rsidRPr="00CC6EF7">
              <w:rPr>
                <w:rFonts w:cs="Arial"/>
                <w:sz w:val="22"/>
                <w:szCs w:val="22"/>
              </w:rPr>
              <w:t> Show energy and drive to pursue new opportunities and challenge the status quo.  </w:t>
            </w:r>
          </w:p>
          <w:p w14:paraId="22698139" w14:textId="77777777" w:rsidR="005019B6" w:rsidRPr="00CC6EF7" w:rsidRDefault="005019B6" w:rsidP="005019B6">
            <w:pPr>
              <w:numPr>
                <w:ilvl w:val="0"/>
                <w:numId w:val="29"/>
              </w:numPr>
              <w:rPr>
                <w:rFonts w:cs="Arial"/>
                <w:sz w:val="22"/>
                <w:szCs w:val="22"/>
              </w:rPr>
            </w:pPr>
            <w:r w:rsidRPr="00CC6EF7">
              <w:rPr>
                <w:rFonts w:cs="Arial"/>
                <w:sz w:val="22"/>
                <w:szCs w:val="22"/>
              </w:rPr>
              <w:t> Contribute to creative ideas and action and collaborate to make a positive impact.  </w:t>
            </w:r>
          </w:p>
          <w:p w14:paraId="448F3D93" w14:textId="77777777" w:rsidR="005019B6" w:rsidRPr="00CC6EF7" w:rsidRDefault="005019B6" w:rsidP="005019B6">
            <w:pPr>
              <w:numPr>
                <w:ilvl w:val="0"/>
                <w:numId w:val="30"/>
              </w:numPr>
              <w:rPr>
                <w:rFonts w:cs="Arial"/>
                <w:sz w:val="22"/>
                <w:szCs w:val="22"/>
              </w:rPr>
            </w:pPr>
            <w:r w:rsidRPr="00CC6EF7">
              <w:rPr>
                <w:rFonts w:cs="Arial"/>
                <w:sz w:val="22"/>
                <w:szCs w:val="22"/>
              </w:rPr>
              <w:t>Celebrate those who constantly live our values.   </w:t>
            </w:r>
          </w:p>
        </w:tc>
      </w:tr>
    </w:tbl>
    <w:p w14:paraId="3C937397" w14:textId="77777777" w:rsidR="005019B6" w:rsidRPr="00CC6EF7" w:rsidRDefault="005019B6" w:rsidP="005019B6">
      <w:pPr>
        <w:rPr>
          <w:rFonts w:cs="Arial"/>
          <w:sz w:val="22"/>
          <w:szCs w:val="22"/>
        </w:rPr>
      </w:pPr>
      <w:r w:rsidRPr="00CC6EF7">
        <w:rPr>
          <w:rFonts w:cs="Arial"/>
          <w:sz w:val="22"/>
          <w:szCs w:val="22"/>
        </w:rPr>
        <w:t> </w:t>
      </w:r>
    </w:p>
    <w:p w14:paraId="7FC64896" w14:textId="77777777" w:rsidR="005019B6" w:rsidRPr="00CC6EF7" w:rsidRDefault="005019B6" w:rsidP="005019B6">
      <w:pPr>
        <w:rPr>
          <w:rFonts w:cs="Arial"/>
          <w:sz w:val="22"/>
          <w:szCs w:val="22"/>
        </w:rPr>
      </w:pPr>
      <w:r w:rsidRPr="00CC6EF7">
        <w:rPr>
          <w:rFonts w:cs="Arial"/>
          <w:sz w:val="22"/>
          <w:szCs w:val="22"/>
        </w:rPr>
        <w:t> </w:t>
      </w:r>
    </w:p>
    <w:p w14:paraId="74DB8F6F" w14:textId="77777777" w:rsidR="005019B6" w:rsidRPr="00CC6EF7" w:rsidRDefault="005019B6" w:rsidP="005019B6">
      <w:pPr>
        <w:rPr>
          <w:rFonts w:cs="Arial"/>
          <w:sz w:val="22"/>
          <w:szCs w:val="22"/>
        </w:rPr>
      </w:pPr>
      <w:r w:rsidRPr="00CC6EF7">
        <w:rPr>
          <w:rFonts w:cs="Arial"/>
          <w:sz w:val="22"/>
          <w:szCs w:val="22"/>
        </w:rPr>
        <w:t> </w:t>
      </w:r>
    </w:p>
    <w:p w14:paraId="261A99B9" w14:textId="77777777" w:rsidR="005019B6" w:rsidRPr="00CC6EF7" w:rsidRDefault="005019B6" w:rsidP="005019B6">
      <w:pPr>
        <w:rPr>
          <w:rFonts w:cs="Arial"/>
          <w:sz w:val="22"/>
          <w:szCs w:val="22"/>
        </w:rPr>
      </w:pPr>
      <w:r w:rsidRPr="00CC6EF7">
        <w:rPr>
          <w:rFonts w:cs="Arial"/>
          <w:sz w:val="22"/>
          <w:szCs w:val="22"/>
        </w:rPr>
        <w:t> </w:t>
      </w:r>
    </w:p>
    <w:p w14:paraId="12AB9942" w14:textId="77777777" w:rsidR="00980376" w:rsidRPr="00CC6EF7" w:rsidRDefault="00980376" w:rsidP="005019B6">
      <w:pPr>
        <w:rPr>
          <w:rFonts w:cs="Arial"/>
          <w:b/>
          <w:bCs/>
          <w:sz w:val="22"/>
          <w:szCs w:val="22"/>
        </w:rPr>
      </w:pPr>
    </w:p>
    <w:p w14:paraId="4F55AE51" w14:textId="77777777" w:rsidR="00980376" w:rsidRPr="00CC6EF7" w:rsidRDefault="00980376" w:rsidP="005019B6">
      <w:pPr>
        <w:rPr>
          <w:rFonts w:cs="Arial"/>
          <w:b/>
          <w:bCs/>
          <w:sz w:val="22"/>
          <w:szCs w:val="22"/>
        </w:rPr>
      </w:pPr>
    </w:p>
    <w:p w14:paraId="50E26B9F" w14:textId="77777777" w:rsidR="00AD54CB" w:rsidRPr="00CC6EF7" w:rsidRDefault="00AD54CB" w:rsidP="005019B6">
      <w:pPr>
        <w:rPr>
          <w:rFonts w:cs="Arial"/>
          <w:b/>
          <w:bCs/>
          <w:sz w:val="22"/>
          <w:szCs w:val="22"/>
        </w:rPr>
      </w:pPr>
    </w:p>
    <w:p w14:paraId="6588268C" w14:textId="43A3A524" w:rsidR="005019B6" w:rsidRPr="00CC6EF7" w:rsidRDefault="005019B6" w:rsidP="005019B6">
      <w:pPr>
        <w:rPr>
          <w:rFonts w:cs="Arial"/>
          <w:sz w:val="22"/>
          <w:szCs w:val="22"/>
        </w:rPr>
      </w:pPr>
      <w:r w:rsidRPr="00CC6EF7">
        <w:rPr>
          <w:rFonts w:cs="Arial"/>
          <w:b/>
          <w:bCs/>
          <w:sz w:val="22"/>
          <w:szCs w:val="22"/>
        </w:rPr>
        <w:t>Global Skills - </w:t>
      </w:r>
      <w:r w:rsidRPr="00CC6EF7">
        <w:rPr>
          <w:rFonts w:cs="Arial"/>
          <w:sz w:val="22"/>
          <w:szCs w:val="22"/>
        </w:rPr>
        <w:t>We’re looking for educators with a global mindset</w:t>
      </w:r>
      <w:r w:rsidR="00CC18B6" w:rsidRPr="00CC6EF7">
        <w:rPr>
          <w:rFonts w:cs="Arial"/>
          <w:sz w:val="22"/>
          <w:szCs w:val="22"/>
        </w:rPr>
        <w:t>;</w:t>
      </w:r>
      <w:r w:rsidRPr="00CC6EF7">
        <w:rPr>
          <w:rFonts w:cs="Arial"/>
          <w:sz w:val="22"/>
          <w:szCs w:val="22"/>
        </w:rPr>
        <w:t xml:space="preserve"> open, adaptable, and passionate about connecting cultures. You’ll inspire students to think beyond borders and thrive in an increasingly interconnected world. We will be looking for this across our recruitment and selection processes. </w:t>
      </w:r>
    </w:p>
    <w:p w14:paraId="333BA89E" w14:textId="77777777" w:rsidR="005019B6" w:rsidRPr="00CC6EF7" w:rsidRDefault="005019B6" w:rsidP="005019B6">
      <w:pPr>
        <w:rPr>
          <w:rFonts w:cs="Arial"/>
          <w:sz w:val="22"/>
          <w:szCs w:val="22"/>
        </w:rPr>
      </w:pPr>
      <w:r w:rsidRPr="00CC6EF7">
        <w:rPr>
          <w:rFonts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5"/>
        <w:gridCol w:w="7140"/>
      </w:tblGrid>
      <w:tr w:rsidR="005019B6" w:rsidRPr="00CC6EF7" w14:paraId="6F89011D"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12C0947C" w14:textId="77777777" w:rsidR="005019B6" w:rsidRPr="00CC6EF7" w:rsidRDefault="005019B6" w:rsidP="005019B6">
            <w:pPr>
              <w:rPr>
                <w:rFonts w:cs="Arial"/>
                <w:sz w:val="22"/>
                <w:szCs w:val="22"/>
              </w:rPr>
            </w:pPr>
            <w:r w:rsidRPr="00CC6EF7">
              <w:rPr>
                <w:rFonts w:cs="Arial"/>
                <w:b/>
                <w:bCs/>
                <w:sz w:val="22"/>
                <w:szCs w:val="22"/>
              </w:rPr>
              <w:t>Global Skill</w:t>
            </w: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010D1FC9" w14:textId="77777777" w:rsidR="005019B6" w:rsidRPr="00CC6EF7" w:rsidRDefault="005019B6" w:rsidP="005019B6">
            <w:pPr>
              <w:rPr>
                <w:rFonts w:cs="Arial"/>
                <w:sz w:val="22"/>
                <w:szCs w:val="22"/>
              </w:rPr>
            </w:pPr>
            <w:r w:rsidRPr="00CC6EF7">
              <w:rPr>
                <w:rFonts w:cs="Arial"/>
                <w:b/>
                <w:bCs/>
                <w:sz w:val="22"/>
                <w:szCs w:val="22"/>
              </w:rPr>
              <w:t>Behaviour </w:t>
            </w:r>
            <w:r w:rsidRPr="00CC6EF7">
              <w:rPr>
                <w:rFonts w:cs="Arial"/>
                <w:sz w:val="22"/>
                <w:szCs w:val="22"/>
              </w:rPr>
              <w:t> </w:t>
            </w:r>
          </w:p>
        </w:tc>
      </w:tr>
      <w:tr w:rsidR="005019B6" w:rsidRPr="00CC6EF7" w14:paraId="79BEB31E"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75FC9DFC" w14:textId="77777777" w:rsidR="005019B6" w:rsidRPr="00CC6EF7" w:rsidRDefault="005019B6" w:rsidP="005019B6">
            <w:pPr>
              <w:rPr>
                <w:rFonts w:cs="Arial"/>
                <w:sz w:val="22"/>
                <w:szCs w:val="22"/>
              </w:rPr>
            </w:pPr>
            <w:r w:rsidRPr="00CC6EF7">
              <w:rPr>
                <w:rFonts w:cs="Arial"/>
                <w:sz w:val="22"/>
                <w:szCs w:val="22"/>
                <w:lang w:val="en-US"/>
              </w:rPr>
              <w:t>Resilience &amp; Adaptability:</w:t>
            </w:r>
            <w:r w:rsidRPr="00CC6EF7">
              <w:rPr>
                <w:rFonts w:cs="Arial"/>
                <w:sz w:val="22"/>
                <w:szCs w:val="22"/>
              </w:rPr>
              <w:t> </w:t>
            </w:r>
          </w:p>
          <w:p w14:paraId="7745B9DD" w14:textId="77777777" w:rsidR="005019B6" w:rsidRPr="00CC6EF7" w:rsidRDefault="005019B6" w:rsidP="005019B6">
            <w:pPr>
              <w:rPr>
                <w:rFonts w:cs="Arial"/>
                <w:sz w:val="22"/>
                <w:szCs w:val="22"/>
              </w:rPr>
            </w:pP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48F85416" w14:textId="77777777" w:rsidR="005019B6" w:rsidRPr="00CC6EF7" w:rsidRDefault="005019B6" w:rsidP="005019B6">
            <w:pPr>
              <w:numPr>
                <w:ilvl w:val="0"/>
                <w:numId w:val="31"/>
              </w:numPr>
              <w:rPr>
                <w:rFonts w:cs="Arial"/>
                <w:sz w:val="22"/>
                <w:szCs w:val="22"/>
              </w:rPr>
            </w:pPr>
            <w:r w:rsidRPr="00CC6EF7">
              <w:rPr>
                <w:rFonts w:cs="Arial"/>
                <w:sz w:val="22"/>
                <w:szCs w:val="22"/>
                <w:lang w:val="en-US"/>
              </w:rPr>
              <w:t>Comfortably adapts to change, learns from challenges, remains effective across different environments.</w:t>
            </w:r>
            <w:r w:rsidRPr="00CC6EF7">
              <w:rPr>
                <w:rFonts w:cs="Arial"/>
                <w:sz w:val="22"/>
                <w:szCs w:val="22"/>
              </w:rPr>
              <w:t> </w:t>
            </w:r>
          </w:p>
        </w:tc>
      </w:tr>
      <w:tr w:rsidR="005019B6" w:rsidRPr="00CC6EF7" w14:paraId="338463BE"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23EA9204" w14:textId="77777777" w:rsidR="005019B6" w:rsidRPr="00CC6EF7" w:rsidRDefault="005019B6" w:rsidP="005019B6">
            <w:pPr>
              <w:rPr>
                <w:rFonts w:cs="Arial"/>
                <w:sz w:val="22"/>
                <w:szCs w:val="22"/>
              </w:rPr>
            </w:pPr>
            <w:r w:rsidRPr="00CC6EF7">
              <w:rPr>
                <w:rFonts w:cs="Arial"/>
                <w:sz w:val="22"/>
                <w:szCs w:val="22"/>
                <w:lang w:val="en-US"/>
              </w:rPr>
              <w:t>Creative &amp; Critical Thinking:</w:t>
            </w:r>
            <w:r w:rsidRPr="00CC6EF7">
              <w:rPr>
                <w:rFonts w:cs="Arial"/>
                <w:sz w:val="22"/>
                <w:szCs w:val="22"/>
              </w:rPr>
              <w:t> </w:t>
            </w:r>
          </w:p>
          <w:p w14:paraId="78F070B3" w14:textId="77777777" w:rsidR="005019B6" w:rsidRPr="00CC6EF7" w:rsidRDefault="005019B6" w:rsidP="005019B6">
            <w:pPr>
              <w:rPr>
                <w:rFonts w:cs="Arial"/>
                <w:sz w:val="22"/>
                <w:szCs w:val="22"/>
              </w:rPr>
            </w:pPr>
            <w:r w:rsidRPr="00CC6EF7">
              <w:rPr>
                <w:rFonts w:cs="Arial"/>
                <w:sz w:val="22"/>
                <w:szCs w:val="22"/>
              </w:rPr>
              <w:t> </w:t>
            </w:r>
          </w:p>
          <w:p w14:paraId="3B208DA5" w14:textId="77777777" w:rsidR="005019B6" w:rsidRPr="00CC6EF7" w:rsidRDefault="005019B6" w:rsidP="005019B6">
            <w:pPr>
              <w:rPr>
                <w:rFonts w:cs="Arial"/>
                <w:sz w:val="22"/>
                <w:szCs w:val="22"/>
              </w:rPr>
            </w:pP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AE6CE47" w14:textId="77777777" w:rsidR="005019B6" w:rsidRPr="00CC6EF7" w:rsidRDefault="005019B6" w:rsidP="005019B6">
            <w:pPr>
              <w:numPr>
                <w:ilvl w:val="0"/>
                <w:numId w:val="32"/>
              </w:numPr>
              <w:rPr>
                <w:rFonts w:cs="Arial"/>
                <w:sz w:val="22"/>
                <w:szCs w:val="22"/>
              </w:rPr>
            </w:pPr>
            <w:r w:rsidRPr="00CC6EF7">
              <w:rPr>
                <w:rFonts w:cs="Arial"/>
                <w:sz w:val="22"/>
                <w:szCs w:val="22"/>
                <w:lang w:val="en-US"/>
              </w:rPr>
              <w:t>Consistently evaluating ideas using evidence and logic can generate creative solutions to common problems.</w:t>
            </w:r>
            <w:r w:rsidRPr="00CC6EF7">
              <w:rPr>
                <w:rFonts w:cs="Arial"/>
                <w:sz w:val="22"/>
                <w:szCs w:val="22"/>
              </w:rPr>
              <w:t> </w:t>
            </w:r>
          </w:p>
        </w:tc>
      </w:tr>
      <w:tr w:rsidR="005019B6" w:rsidRPr="00CC6EF7" w14:paraId="79F6046F"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78F343DD" w14:textId="77777777" w:rsidR="005019B6" w:rsidRPr="00CC6EF7" w:rsidRDefault="005019B6" w:rsidP="005019B6">
            <w:pPr>
              <w:rPr>
                <w:rFonts w:cs="Arial"/>
                <w:sz w:val="22"/>
                <w:szCs w:val="22"/>
              </w:rPr>
            </w:pPr>
            <w:r w:rsidRPr="00CC6EF7">
              <w:rPr>
                <w:rFonts w:cs="Arial"/>
                <w:sz w:val="22"/>
                <w:szCs w:val="22"/>
                <w:lang w:val="en-US"/>
              </w:rPr>
              <w:t>Technological Literacy:</w:t>
            </w:r>
            <w:r w:rsidRPr="00CC6EF7">
              <w:rPr>
                <w:rFonts w:cs="Arial"/>
                <w:sz w:val="22"/>
                <w:szCs w:val="22"/>
              </w:rPr>
              <w:t> </w:t>
            </w:r>
          </w:p>
          <w:p w14:paraId="277F7F4E" w14:textId="77777777" w:rsidR="005019B6" w:rsidRPr="00CC6EF7" w:rsidRDefault="005019B6" w:rsidP="005019B6">
            <w:pPr>
              <w:rPr>
                <w:rFonts w:cs="Arial"/>
                <w:sz w:val="22"/>
                <w:szCs w:val="22"/>
              </w:rPr>
            </w:pP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1439D4A" w14:textId="77777777" w:rsidR="005019B6" w:rsidRPr="00CC6EF7" w:rsidRDefault="005019B6" w:rsidP="005019B6">
            <w:pPr>
              <w:numPr>
                <w:ilvl w:val="0"/>
                <w:numId w:val="33"/>
              </w:numPr>
              <w:rPr>
                <w:rFonts w:cs="Arial"/>
                <w:sz w:val="22"/>
                <w:szCs w:val="22"/>
              </w:rPr>
            </w:pPr>
            <w:r w:rsidRPr="00CC6EF7">
              <w:rPr>
                <w:rFonts w:cs="Arial"/>
                <w:sz w:val="22"/>
                <w:szCs w:val="22"/>
                <w:lang w:val="en-US"/>
              </w:rPr>
              <w:t>Confidently selects and uses appropriate digital tools to research, create and communicate information effectively.</w:t>
            </w:r>
            <w:r w:rsidRPr="00CC6EF7">
              <w:rPr>
                <w:rFonts w:cs="Arial"/>
                <w:sz w:val="22"/>
                <w:szCs w:val="22"/>
              </w:rPr>
              <w:t> </w:t>
            </w:r>
          </w:p>
        </w:tc>
      </w:tr>
      <w:tr w:rsidR="005019B6" w:rsidRPr="00CC6EF7" w14:paraId="3A325128"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6E150D62" w14:textId="77777777" w:rsidR="005019B6" w:rsidRPr="00CC6EF7" w:rsidRDefault="005019B6" w:rsidP="005019B6">
            <w:pPr>
              <w:rPr>
                <w:rFonts w:cs="Arial"/>
                <w:sz w:val="22"/>
                <w:szCs w:val="22"/>
              </w:rPr>
            </w:pPr>
            <w:r w:rsidRPr="00CC6EF7">
              <w:rPr>
                <w:rFonts w:cs="Arial"/>
                <w:sz w:val="22"/>
                <w:szCs w:val="22"/>
                <w:lang w:val="en-US"/>
              </w:rPr>
              <w:t>Leadership &amp; Social Influence:</w:t>
            </w: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38AF5A91" w14:textId="77777777" w:rsidR="005019B6" w:rsidRPr="00CC6EF7" w:rsidRDefault="005019B6" w:rsidP="005019B6">
            <w:pPr>
              <w:numPr>
                <w:ilvl w:val="0"/>
                <w:numId w:val="34"/>
              </w:numPr>
              <w:rPr>
                <w:rFonts w:cs="Arial"/>
                <w:sz w:val="22"/>
                <w:szCs w:val="22"/>
              </w:rPr>
            </w:pPr>
            <w:r w:rsidRPr="00CC6EF7">
              <w:rPr>
                <w:rFonts w:cs="Arial"/>
                <w:sz w:val="22"/>
                <w:szCs w:val="22"/>
                <w:lang w:val="en-US"/>
              </w:rPr>
              <w:t>Takes initiative, motivates peers, and adapts communication to influence outcomes positively in diverse contexts.</w:t>
            </w:r>
            <w:r w:rsidRPr="00CC6EF7">
              <w:rPr>
                <w:rFonts w:cs="Arial"/>
                <w:sz w:val="22"/>
                <w:szCs w:val="22"/>
              </w:rPr>
              <w:t> </w:t>
            </w:r>
          </w:p>
        </w:tc>
      </w:tr>
      <w:tr w:rsidR="005019B6" w:rsidRPr="00CC6EF7" w14:paraId="7D7672DC"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37603543" w14:textId="77777777" w:rsidR="005019B6" w:rsidRPr="00CC6EF7" w:rsidRDefault="005019B6" w:rsidP="005019B6">
            <w:pPr>
              <w:rPr>
                <w:rFonts w:cs="Arial"/>
                <w:sz w:val="22"/>
                <w:szCs w:val="22"/>
              </w:rPr>
            </w:pPr>
            <w:r w:rsidRPr="00CC6EF7">
              <w:rPr>
                <w:rFonts w:cs="Arial"/>
                <w:sz w:val="22"/>
                <w:szCs w:val="22"/>
                <w:lang w:val="en-US"/>
              </w:rPr>
              <w:t>Environmental Stewardship:</w:t>
            </w:r>
            <w:r w:rsidRPr="00CC6EF7">
              <w:rPr>
                <w:rFonts w:cs="Arial"/>
                <w:sz w:val="22"/>
                <w:szCs w:val="22"/>
              </w:rPr>
              <w:t> </w:t>
            </w:r>
          </w:p>
          <w:p w14:paraId="00E81AFE" w14:textId="77777777" w:rsidR="005019B6" w:rsidRPr="00CC6EF7" w:rsidRDefault="005019B6" w:rsidP="005019B6">
            <w:pPr>
              <w:rPr>
                <w:rFonts w:cs="Arial"/>
                <w:sz w:val="22"/>
                <w:szCs w:val="22"/>
              </w:rPr>
            </w:pP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36038F8" w14:textId="08C9B25B" w:rsidR="005019B6" w:rsidRPr="00CC6EF7" w:rsidRDefault="005019B6" w:rsidP="005019B6">
            <w:pPr>
              <w:numPr>
                <w:ilvl w:val="0"/>
                <w:numId w:val="35"/>
              </w:numPr>
              <w:rPr>
                <w:rFonts w:cs="Arial"/>
                <w:sz w:val="22"/>
                <w:szCs w:val="22"/>
              </w:rPr>
            </w:pPr>
            <w:r w:rsidRPr="00CC6EF7">
              <w:rPr>
                <w:rFonts w:cs="Arial"/>
                <w:sz w:val="22"/>
                <w:szCs w:val="22"/>
                <w:lang w:val="en-US"/>
              </w:rPr>
              <w:t>Actively engages in sustainable practices, advocates for responsible </w:t>
            </w:r>
            <w:proofErr w:type="spellStart"/>
            <w:r w:rsidR="005F36A4" w:rsidRPr="00CC6EF7">
              <w:rPr>
                <w:rFonts w:cs="Arial"/>
                <w:sz w:val="22"/>
                <w:szCs w:val="22"/>
                <w:lang w:val="en-US"/>
              </w:rPr>
              <w:t>behavio</w:t>
            </w:r>
            <w:r w:rsidR="00B17C29" w:rsidRPr="00CC6EF7">
              <w:rPr>
                <w:rFonts w:cs="Arial"/>
                <w:sz w:val="22"/>
                <w:szCs w:val="22"/>
                <w:lang w:val="en-US"/>
              </w:rPr>
              <w:t>u</w:t>
            </w:r>
            <w:r w:rsidR="005F36A4" w:rsidRPr="00CC6EF7">
              <w:rPr>
                <w:rFonts w:cs="Arial"/>
                <w:sz w:val="22"/>
                <w:szCs w:val="22"/>
                <w:lang w:val="en-US"/>
              </w:rPr>
              <w:t>r</w:t>
            </w:r>
            <w:proofErr w:type="spellEnd"/>
            <w:r w:rsidRPr="00CC6EF7">
              <w:rPr>
                <w:rFonts w:cs="Arial"/>
                <w:sz w:val="22"/>
                <w:szCs w:val="22"/>
                <w:lang w:val="en-US"/>
              </w:rPr>
              <w:t>, and evaluates environmental impacts in daily decisions.</w:t>
            </w:r>
            <w:r w:rsidRPr="00CC6EF7">
              <w:rPr>
                <w:rFonts w:cs="Arial"/>
                <w:sz w:val="22"/>
                <w:szCs w:val="22"/>
              </w:rPr>
              <w:t> </w:t>
            </w:r>
          </w:p>
        </w:tc>
      </w:tr>
      <w:tr w:rsidR="005019B6" w:rsidRPr="00CC6EF7" w14:paraId="149CC676"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44215563" w14:textId="77777777" w:rsidR="005019B6" w:rsidRPr="00CC6EF7" w:rsidRDefault="005019B6" w:rsidP="005019B6">
            <w:pPr>
              <w:rPr>
                <w:rFonts w:cs="Arial"/>
                <w:sz w:val="22"/>
                <w:szCs w:val="22"/>
              </w:rPr>
            </w:pPr>
            <w:r w:rsidRPr="00CC6EF7">
              <w:rPr>
                <w:rFonts w:cs="Arial"/>
                <w:sz w:val="22"/>
                <w:szCs w:val="22"/>
                <w:lang w:val="en-US"/>
              </w:rPr>
              <w:t>Cultural Competence:</w:t>
            </w:r>
            <w:r w:rsidRPr="00CC6EF7">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4DD58D5B" w14:textId="77777777" w:rsidR="005019B6" w:rsidRPr="00CC6EF7" w:rsidRDefault="005019B6" w:rsidP="005019B6">
            <w:pPr>
              <w:numPr>
                <w:ilvl w:val="0"/>
                <w:numId w:val="36"/>
              </w:numPr>
              <w:rPr>
                <w:rFonts w:cs="Arial"/>
                <w:sz w:val="22"/>
                <w:szCs w:val="22"/>
              </w:rPr>
            </w:pPr>
            <w:r w:rsidRPr="00CC6EF7">
              <w:rPr>
                <w:rFonts w:cs="Arial"/>
                <w:sz w:val="22"/>
                <w:szCs w:val="22"/>
                <w:lang w:val="en-US"/>
              </w:rPr>
              <w:t>Supports others to speak openly and feel valued for who they are.</w:t>
            </w:r>
            <w:r w:rsidRPr="00CC6EF7">
              <w:rPr>
                <w:rFonts w:cs="Arial"/>
                <w:sz w:val="22"/>
                <w:szCs w:val="22"/>
              </w:rPr>
              <w:t> </w:t>
            </w:r>
          </w:p>
        </w:tc>
      </w:tr>
    </w:tbl>
    <w:p w14:paraId="5D764DA5" w14:textId="77777777" w:rsidR="005019B6" w:rsidRPr="00CC6EF7" w:rsidRDefault="005019B6" w:rsidP="005019B6">
      <w:pPr>
        <w:rPr>
          <w:rFonts w:cs="Arial"/>
          <w:sz w:val="22"/>
          <w:szCs w:val="22"/>
        </w:rPr>
      </w:pPr>
      <w:r w:rsidRPr="00CC6EF7">
        <w:rPr>
          <w:rFonts w:cs="Arial"/>
          <w:sz w:val="22"/>
          <w:szCs w:val="22"/>
        </w:rPr>
        <w:t> </w:t>
      </w:r>
    </w:p>
    <w:p w14:paraId="62EA4166" w14:textId="78032B58" w:rsidR="00330D2F" w:rsidRPr="00CC6EF7" w:rsidRDefault="00CC18B6" w:rsidP="00333BBA">
      <w:pPr>
        <w:rPr>
          <w:rFonts w:cs="Arial"/>
          <w:sz w:val="22"/>
          <w:szCs w:val="22"/>
        </w:rPr>
      </w:pPr>
      <w:r w:rsidRPr="00CC6EF7">
        <w:rPr>
          <w:rFonts w:cs="Arial"/>
          <w:sz w:val="22"/>
          <w:szCs w:val="22"/>
        </w:rPr>
        <w:t xml:space="preserve"> </w:t>
      </w:r>
    </w:p>
    <w:sectPr w:rsidR="00330D2F" w:rsidRPr="00CC6EF7" w:rsidSect="00821C7E">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4F5A5" w14:textId="77777777" w:rsidR="00E055DF" w:rsidRDefault="00E055DF" w:rsidP="00EA51E7">
      <w:pPr>
        <w:spacing w:before="0"/>
      </w:pPr>
      <w:r>
        <w:separator/>
      </w:r>
    </w:p>
  </w:endnote>
  <w:endnote w:type="continuationSeparator" w:id="0">
    <w:p w14:paraId="000B0CC8" w14:textId="77777777" w:rsidR="00E055DF" w:rsidRDefault="00E055DF" w:rsidP="00EA51E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7290" w14:textId="77777777" w:rsidR="00A96FDD" w:rsidRDefault="00EA51E7" w:rsidP="008E38AE">
    <w:pPr>
      <w:pStyle w:val="Footer"/>
      <w:tabs>
        <w:tab w:val="clear" w:pos="4320"/>
        <w:tab w:val="clear" w:pos="8640"/>
        <w:tab w:val="left" w:pos="6060"/>
      </w:tabs>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98FE" w14:textId="77777777" w:rsidR="00A96FDD" w:rsidRDefault="00EA51E7" w:rsidP="008E38AE">
    <w:pPr>
      <w:pStyle w:val="Footer"/>
      <w:jc w:val="center"/>
    </w:pPr>
    <w:r w:rsidRPr="6F4108A6">
      <w:rPr>
        <w:noProof/>
        <w:lang w:eastAsia="en-GB"/>
      </w:rPr>
      <w:t xml:space="preserve"> </w:t>
    </w:r>
    <w:r>
      <w:rPr>
        <w:noProof/>
      </w:rPr>
      <w:drawing>
        <wp:inline distT="0" distB="0" distL="0" distR="0" wp14:anchorId="16BED9DF" wp14:editId="32B8ECAC">
          <wp:extent cx="942975" cy="434340"/>
          <wp:effectExtent l="0" t="0" r="9525" b="3810"/>
          <wp:docPr id="1501076446" name="Picture 1501076446" descr="G:\Desktop\employer_smal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pic:nvPicPr>
                <pic:blipFill>
                  <a:blip r:embed="rId1">
                    <a:extLst>
                      <a:ext uri="{28A0092B-C50C-407E-A947-70E740481C1C}">
                        <a14:useLocalDpi xmlns:a14="http://schemas.microsoft.com/office/drawing/2010/main" val="0"/>
                      </a:ext>
                    </a:extLst>
                  </a:blip>
                  <a:stretch>
                    <a:fillRect/>
                  </a:stretch>
                </pic:blipFill>
                <pic:spPr>
                  <a:xfrm>
                    <a:off x="0" y="0"/>
                    <a:ext cx="942975" cy="434340"/>
                  </a:xfrm>
                  <a:prstGeom prst="rect">
                    <a:avLst/>
                  </a:prstGeom>
                </pic:spPr>
              </pic:pic>
            </a:graphicData>
          </a:graphic>
        </wp:inline>
      </w:drawing>
    </w:r>
    <w:r w:rsidRPr="6F4108A6">
      <w:rPr>
        <w:noProof/>
        <w:lang w:eastAsia="en-GB"/>
      </w:rPr>
      <w:t xml:space="preserve">                                                         </w:t>
    </w:r>
    <w:r>
      <w:rPr>
        <w:noProof/>
      </w:rPr>
      <w:drawing>
        <wp:inline distT="0" distB="0" distL="0" distR="0" wp14:anchorId="7B5C3FD9" wp14:editId="1D0A5EF8">
          <wp:extent cx="1020791" cy="434055"/>
          <wp:effectExtent l="0" t="0" r="8255" b="4445"/>
          <wp:docPr id="372415424" name="Picture 372415424" descr="M:\HRM\Logos and Letterhead\Better Health at Work - Continuing 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pic:nvPicPr>
                <pic:blipFill>
                  <a:blip r:embed="rId2">
                    <a:extLst>
                      <a:ext uri="{28A0092B-C50C-407E-A947-70E740481C1C}">
                        <a14:useLocalDpi xmlns:a14="http://schemas.microsoft.com/office/drawing/2010/main" val="0"/>
                      </a:ext>
                    </a:extLst>
                  </a:blip>
                  <a:stretch>
                    <a:fillRect/>
                  </a:stretch>
                </pic:blipFill>
                <pic:spPr>
                  <a:xfrm>
                    <a:off x="0" y="0"/>
                    <a:ext cx="1020791" cy="4340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C4D10" w14:textId="77777777" w:rsidR="00E055DF" w:rsidRDefault="00E055DF" w:rsidP="00EA51E7">
      <w:pPr>
        <w:spacing w:before="0"/>
      </w:pPr>
      <w:r>
        <w:separator/>
      </w:r>
    </w:p>
  </w:footnote>
  <w:footnote w:type="continuationSeparator" w:id="0">
    <w:p w14:paraId="15EA693F" w14:textId="77777777" w:rsidR="00E055DF" w:rsidRDefault="00E055DF" w:rsidP="00EA51E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8A38" w14:textId="77777777" w:rsidR="00A96FDD" w:rsidRDefault="00A96FDD" w:rsidP="0015134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B767" w14:textId="77777777" w:rsidR="00A96FDD" w:rsidRDefault="00EA51E7" w:rsidP="008E38AE">
    <w:pPr>
      <w:pStyle w:val="Header"/>
      <w:tabs>
        <w:tab w:val="clear" w:pos="8640"/>
        <w:tab w:val="right" w:pos="14317"/>
      </w:tabs>
    </w:pPr>
    <w:r w:rsidRPr="00ED58F7">
      <w:rPr>
        <w:noProof/>
        <w:lang w:eastAsia="en-GB"/>
      </w:rPr>
      <w:drawing>
        <wp:anchor distT="0" distB="0" distL="114300" distR="114300" simplePos="0" relativeHeight="251659264" behindDoc="1" locked="0" layoutInCell="1" allowOverlap="1" wp14:anchorId="041DDA24" wp14:editId="0846423E">
          <wp:simplePos x="0" y="0"/>
          <wp:positionH relativeFrom="margin">
            <wp:align>right</wp:align>
          </wp:positionH>
          <wp:positionV relativeFrom="paragraph">
            <wp:posOffset>-269875</wp:posOffset>
          </wp:positionV>
          <wp:extent cx="6116320" cy="1193800"/>
          <wp:effectExtent l="0" t="0" r="0" b="6350"/>
          <wp:wrapTight wrapText="bothSides">
            <wp:wrapPolygon edited="0">
              <wp:start x="0" y="0"/>
              <wp:lineTo x="0" y="21370"/>
              <wp:lineTo x="21528" y="21370"/>
              <wp:lineTo x="21528" y="0"/>
              <wp:lineTo x="0" y="0"/>
            </wp:wrapPolygon>
          </wp:wrapTight>
          <wp:docPr id="231554635" name="Picture 231554635"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603\AppData\Local\Microsoft\Windows\INetCache\Content.Outlook\BJ90Q2QK\Document Header options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9B2C" w14:textId="77777777" w:rsidR="00A96FDD" w:rsidRPr="00EC490E" w:rsidRDefault="00EA51E7" w:rsidP="008E38AE">
    <w:pPr>
      <w:pStyle w:val="Header"/>
      <w:tabs>
        <w:tab w:val="clear" w:pos="8640"/>
        <w:tab w:val="right" w:pos="9632"/>
      </w:tabs>
    </w:pPr>
    <w:r w:rsidRPr="00ED58F7">
      <w:rPr>
        <w:noProof/>
        <w:lang w:eastAsia="en-GB"/>
      </w:rPr>
      <w:drawing>
        <wp:anchor distT="0" distB="0" distL="114300" distR="114300" simplePos="0" relativeHeight="251657216" behindDoc="1" locked="0" layoutInCell="1" allowOverlap="1" wp14:anchorId="0A67E99E" wp14:editId="4F7A0280">
          <wp:simplePos x="0" y="0"/>
          <wp:positionH relativeFrom="margin">
            <wp:align>right</wp:align>
          </wp:positionH>
          <wp:positionV relativeFrom="paragraph">
            <wp:posOffset>-269240</wp:posOffset>
          </wp:positionV>
          <wp:extent cx="6116320" cy="1193800"/>
          <wp:effectExtent l="0" t="0" r="0" b="6350"/>
          <wp:wrapTight wrapText="bothSides">
            <wp:wrapPolygon edited="0">
              <wp:start x="0" y="0"/>
              <wp:lineTo x="0" y="21370"/>
              <wp:lineTo x="21528" y="21370"/>
              <wp:lineTo x="21528" y="0"/>
              <wp:lineTo x="0" y="0"/>
            </wp:wrapPolygon>
          </wp:wrapTight>
          <wp:docPr id="1857031345" name="Picture 1857031345"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603\AppData\Local\Microsoft\Windows\INetCache\Content.Outlook\BJ90Q2QK\Document Header options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t xml:space="preserve">     </w:t>
    </w:r>
    <w:r>
      <w:rPr>
        <w:noProof/>
        <w:lang w:eastAsia="en-GB"/>
      </w:rPr>
      <w:tab/>
    </w:r>
    <w:r>
      <w:rPr>
        <w:noProof/>
        <w:lang w:eastAsia="en-GB"/>
      </w:rPr>
      <w:tab/>
    </w:r>
    <w:r>
      <w:rPr>
        <w:rFonts w:cs="Arial"/>
        <w:noProof/>
        <w:lang w:eastAsia="en-GB"/>
      </w:rPr>
      <w:t xml:space="preserve">   </w:t>
    </w:r>
    <w:r>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BBE"/>
    <w:multiLevelType w:val="multilevel"/>
    <w:tmpl w:val="47CCF28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1C1C0B"/>
    <w:multiLevelType w:val="hybridMultilevel"/>
    <w:tmpl w:val="E39A0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85203"/>
    <w:multiLevelType w:val="multilevel"/>
    <w:tmpl w:val="246C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922F4"/>
    <w:multiLevelType w:val="multilevel"/>
    <w:tmpl w:val="4A0A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100BF"/>
    <w:multiLevelType w:val="hybridMultilevel"/>
    <w:tmpl w:val="9404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E90B60"/>
    <w:multiLevelType w:val="multilevel"/>
    <w:tmpl w:val="0B9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395D7F"/>
    <w:multiLevelType w:val="hybridMultilevel"/>
    <w:tmpl w:val="EA8453C8"/>
    <w:lvl w:ilvl="0" w:tplc="862A61D0">
      <w:start w:val="1"/>
      <w:numFmt w:val="bullet"/>
      <w:lvlText w:val=""/>
      <w:lvlJc w:val="left"/>
      <w:pPr>
        <w:ind w:left="720" w:hanging="360"/>
      </w:pPr>
      <w:rPr>
        <w:rFonts w:ascii="Symbol" w:hAnsi="Symbol" w:hint="default"/>
      </w:rPr>
    </w:lvl>
    <w:lvl w:ilvl="1" w:tplc="D532648A">
      <w:start w:val="1"/>
      <w:numFmt w:val="bullet"/>
      <w:lvlText w:val="o"/>
      <w:lvlJc w:val="left"/>
      <w:pPr>
        <w:ind w:left="1440" w:hanging="360"/>
      </w:pPr>
      <w:rPr>
        <w:rFonts w:ascii="Courier New" w:hAnsi="Courier New" w:hint="default"/>
      </w:rPr>
    </w:lvl>
    <w:lvl w:ilvl="2" w:tplc="68BC61D0">
      <w:start w:val="1"/>
      <w:numFmt w:val="bullet"/>
      <w:lvlText w:val=""/>
      <w:lvlJc w:val="left"/>
      <w:pPr>
        <w:ind w:left="2160" w:hanging="360"/>
      </w:pPr>
      <w:rPr>
        <w:rFonts w:ascii="Wingdings" w:hAnsi="Wingdings" w:hint="default"/>
      </w:rPr>
    </w:lvl>
    <w:lvl w:ilvl="3" w:tplc="BC603830">
      <w:start w:val="1"/>
      <w:numFmt w:val="bullet"/>
      <w:lvlText w:val=""/>
      <w:lvlJc w:val="left"/>
      <w:pPr>
        <w:ind w:left="2880" w:hanging="360"/>
      </w:pPr>
      <w:rPr>
        <w:rFonts w:ascii="Symbol" w:hAnsi="Symbol" w:hint="default"/>
      </w:rPr>
    </w:lvl>
    <w:lvl w:ilvl="4" w:tplc="E840881A">
      <w:start w:val="1"/>
      <w:numFmt w:val="bullet"/>
      <w:lvlText w:val="o"/>
      <w:lvlJc w:val="left"/>
      <w:pPr>
        <w:ind w:left="3600" w:hanging="360"/>
      </w:pPr>
      <w:rPr>
        <w:rFonts w:ascii="Courier New" w:hAnsi="Courier New" w:hint="default"/>
      </w:rPr>
    </w:lvl>
    <w:lvl w:ilvl="5" w:tplc="ECA2823C">
      <w:start w:val="1"/>
      <w:numFmt w:val="bullet"/>
      <w:lvlText w:val=""/>
      <w:lvlJc w:val="left"/>
      <w:pPr>
        <w:ind w:left="4320" w:hanging="360"/>
      </w:pPr>
      <w:rPr>
        <w:rFonts w:ascii="Wingdings" w:hAnsi="Wingdings" w:hint="default"/>
      </w:rPr>
    </w:lvl>
    <w:lvl w:ilvl="6" w:tplc="9C0630FA">
      <w:start w:val="1"/>
      <w:numFmt w:val="bullet"/>
      <w:lvlText w:val=""/>
      <w:lvlJc w:val="left"/>
      <w:pPr>
        <w:ind w:left="5040" w:hanging="360"/>
      </w:pPr>
      <w:rPr>
        <w:rFonts w:ascii="Symbol" w:hAnsi="Symbol" w:hint="default"/>
      </w:rPr>
    </w:lvl>
    <w:lvl w:ilvl="7" w:tplc="41D87250">
      <w:start w:val="1"/>
      <w:numFmt w:val="bullet"/>
      <w:lvlText w:val="o"/>
      <w:lvlJc w:val="left"/>
      <w:pPr>
        <w:ind w:left="5760" w:hanging="360"/>
      </w:pPr>
      <w:rPr>
        <w:rFonts w:ascii="Courier New" w:hAnsi="Courier New" w:hint="default"/>
      </w:rPr>
    </w:lvl>
    <w:lvl w:ilvl="8" w:tplc="04EC478C">
      <w:start w:val="1"/>
      <w:numFmt w:val="bullet"/>
      <w:lvlText w:val=""/>
      <w:lvlJc w:val="left"/>
      <w:pPr>
        <w:ind w:left="6480" w:hanging="360"/>
      </w:pPr>
      <w:rPr>
        <w:rFonts w:ascii="Wingdings" w:hAnsi="Wingdings" w:hint="default"/>
      </w:rPr>
    </w:lvl>
  </w:abstractNum>
  <w:abstractNum w:abstractNumId="7" w15:restartNumberingAfterBreak="0">
    <w:nsid w:val="0E697C92"/>
    <w:multiLevelType w:val="multilevel"/>
    <w:tmpl w:val="9642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F04ABD"/>
    <w:multiLevelType w:val="hybridMultilevel"/>
    <w:tmpl w:val="FDC2C16A"/>
    <w:lvl w:ilvl="0" w:tplc="A76EA06E">
      <w:start w:val="1"/>
      <w:numFmt w:val="bullet"/>
      <w:lvlText w:val="•"/>
      <w:lvlJc w:val="left"/>
      <w:pPr>
        <w:ind w:left="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44D190">
      <w:start w:val="1"/>
      <w:numFmt w:val="bullet"/>
      <w:lvlText w:val="o"/>
      <w:lvlJc w:val="left"/>
      <w:pPr>
        <w:ind w:left="1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9A418C">
      <w:start w:val="1"/>
      <w:numFmt w:val="bullet"/>
      <w:lvlText w:val="▪"/>
      <w:lvlJc w:val="left"/>
      <w:pPr>
        <w:ind w:left="19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14CAAC">
      <w:start w:val="1"/>
      <w:numFmt w:val="bullet"/>
      <w:lvlText w:val="•"/>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E44CE0">
      <w:start w:val="1"/>
      <w:numFmt w:val="bullet"/>
      <w:lvlText w:val="o"/>
      <w:lvlJc w:val="left"/>
      <w:pPr>
        <w:ind w:left="33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B8A178">
      <w:start w:val="1"/>
      <w:numFmt w:val="bullet"/>
      <w:lvlText w:val="▪"/>
      <w:lvlJc w:val="left"/>
      <w:pPr>
        <w:ind w:left="40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321E44">
      <w:start w:val="1"/>
      <w:numFmt w:val="bullet"/>
      <w:lvlText w:val="•"/>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92C320">
      <w:start w:val="1"/>
      <w:numFmt w:val="bullet"/>
      <w:lvlText w:val="o"/>
      <w:lvlJc w:val="left"/>
      <w:pPr>
        <w:ind w:left="55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044ED2">
      <w:start w:val="1"/>
      <w:numFmt w:val="bullet"/>
      <w:lvlText w:val="▪"/>
      <w:lvlJc w:val="left"/>
      <w:pPr>
        <w:ind w:left="62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A932EA7"/>
    <w:multiLevelType w:val="multilevel"/>
    <w:tmpl w:val="EA72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9E6ADB"/>
    <w:multiLevelType w:val="multilevel"/>
    <w:tmpl w:val="5562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A631FD"/>
    <w:multiLevelType w:val="multilevel"/>
    <w:tmpl w:val="F74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BB497C"/>
    <w:multiLevelType w:val="multilevel"/>
    <w:tmpl w:val="AD92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3A30D4"/>
    <w:multiLevelType w:val="hybridMultilevel"/>
    <w:tmpl w:val="23F847C4"/>
    <w:lvl w:ilvl="0" w:tplc="A3149E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71105C"/>
    <w:multiLevelType w:val="multilevel"/>
    <w:tmpl w:val="78689C8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112D5F"/>
    <w:multiLevelType w:val="hybridMultilevel"/>
    <w:tmpl w:val="96EC6F0A"/>
    <w:lvl w:ilvl="0" w:tplc="5A3C34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F4D2A0">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BA26F4">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D0C5BE">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9A2822">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E217FE">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742BE0">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149E8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5E3940">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53174F6"/>
    <w:multiLevelType w:val="multilevel"/>
    <w:tmpl w:val="C11A76EA"/>
    <w:lvl w:ilvl="0">
      <w:start w:val="3"/>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5D215F2"/>
    <w:multiLevelType w:val="hybridMultilevel"/>
    <w:tmpl w:val="9F702A36"/>
    <w:lvl w:ilvl="0" w:tplc="7DDA91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8E6056"/>
    <w:multiLevelType w:val="multilevel"/>
    <w:tmpl w:val="361E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8D7093"/>
    <w:multiLevelType w:val="hybridMultilevel"/>
    <w:tmpl w:val="F67A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D4015D"/>
    <w:multiLevelType w:val="multilevel"/>
    <w:tmpl w:val="3D9877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13142D"/>
    <w:multiLevelType w:val="multilevel"/>
    <w:tmpl w:val="4D9CC3F4"/>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92E59D4"/>
    <w:multiLevelType w:val="hybridMultilevel"/>
    <w:tmpl w:val="E40A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A87F9A"/>
    <w:multiLevelType w:val="multilevel"/>
    <w:tmpl w:val="F792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672135"/>
    <w:multiLevelType w:val="multilevel"/>
    <w:tmpl w:val="4590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FF486F"/>
    <w:multiLevelType w:val="hybridMultilevel"/>
    <w:tmpl w:val="FE9C66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B36DE3"/>
    <w:multiLevelType w:val="multilevel"/>
    <w:tmpl w:val="C1B48B32"/>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7BF3213"/>
    <w:multiLevelType w:val="multilevel"/>
    <w:tmpl w:val="600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7100D3"/>
    <w:multiLevelType w:val="multilevel"/>
    <w:tmpl w:val="8B7C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3D8"/>
    <w:multiLevelType w:val="hybridMultilevel"/>
    <w:tmpl w:val="E63A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4A5412"/>
    <w:multiLevelType w:val="multilevel"/>
    <w:tmpl w:val="F914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4E2F8D"/>
    <w:multiLevelType w:val="hybridMultilevel"/>
    <w:tmpl w:val="CC80D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F29648"/>
    <w:multiLevelType w:val="hybridMultilevel"/>
    <w:tmpl w:val="00AAB720"/>
    <w:lvl w:ilvl="0" w:tplc="E5F4835C">
      <w:start w:val="1"/>
      <w:numFmt w:val="bullet"/>
      <w:lvlText w:val=""/>
      <w:lvlJc w:val="left"/>
      <w:pPr>
        <w:ind w:left="720" w:hanging="360"/>
      </w:pPr>
      <w:rPr>
        <w:rFonts w:ascii="Symbol" w:hAnsi="Symbol" w:hint="default"/>
      </w:rPr>
    </w:lvl>
    <w:lvl w:ilvl="1" w:tplc="077A2132">
      <w:start w:val="1"/>
      <w:numFmt w:val="bullet"/>
      <w:lvlText w:val="o"/>
      <w:lvlJc w:val="left"/>
      <w:pPr>
        <w:ind w:left="1440" w:hanging="360"/>
      </w:pPr>
      <w:rPr>
        <w:rFonts w:ascii="Courier New" w:hAnsi="Courier New" w:hint="default"/>
      </w:rPr>
    </w:lvl>
    <w:lvl w:ilvl="2" w:tplc="E230C926">
      <w:start w:val="1"/>
      <w:numFmt w:val="bullet"/>
      <w:lvlText w:val=""/>
      <w:lvlJc w:val="left"/>
      <w:pPr>
        <w:ind w:left="2160" w:hanging="360"/>
      </w:pPr>
      <w:rPr>
        <w:rFonts w:ascii="Wingdings" w:hAnsi="Wingdings" w:hint="default"/>
      </w:rPr>
    </w:lvl>
    <w:lvl w:ilvl="3" w:tplc="654A3BDE">
      <w:start w:val="1"/>
      <w:numFmt w:val="bullet"/>
      <w:lvlText w:val=""/>
      <w:lvlJc w:val="left"/>
      <w:pPr>
        <w:ind w:left="2880" w:hanging="360"/>
      </w:pPr>
      <w:rPr>
        <w:rFonts w:ascii="Symbol" w:hAnsi="Symbol" w:hint="default"/>
      </w:rPr>
    </w:lvl>
    <w:lvl w:ilvl="4" w:tplc="2BA49A4A">
      <w:start w:val="1"/>
      <w:numFmt w:val="bullet"/>
      <w:lvlText w:val="o"/>
      <w:lvlJc w:val="left"/>
      <w:pPr>
        <w:ind w:left="3600" w:hanging="360"/>
      </w:pPr>
      <w:rPr>
        <w:rFonts w:ascii="Courier New" w:hAnsi="Courier New" w:hint="default"/>
      </w:rPr>
    </w:lvl>
    <w:lvl w:ilvl="5" w:tplc="74DCAE82">
      <w:start w:val="1"/>
      <w:numFmt w:val="bullet"/>
      <w:lvlText w:val=""/>
      <w:lvlJc w:val="left"/>
      <w:pPr>
        <w:ind w:left="4320" w:hanging="360"/>
      </w:pPr>
      <w:rPr>
        <w:rFonts w:ascii="Wingdings" w:hAnsi="Wingdings" w:hint="default"/>
      </w:rPr>
    </w:lvl>
    <w:lvl w:ilvl="6" w:tplc="394EECD6">
      <w:start w:val="1"/>
      <w:numFmt w:val="bullet"/>
      <w:lvlText w:val=""/>
      <w:lvlJc w:val="left"/>
      <w:pPr>
        <w:ind w:left="5040" w:hanging="360"/>
      </w:pPr>
      <w:rPr>
        <w:rFonts w:ascii="Symbol" w:hAnsi="Symbol" w:hint="default"/>
      </w:rPr>
    </w:lvl>
    <w:lvl w:ilvl="7" w:tplc="8368AD86">
      <w:start w:val="1"/>
      <w:numFmt w:val="bullet"/>
      <w:lvlText w:val="o"/>
      <w:lvlJc w:val="left"/>
      <w:pPr>
        <w:ind w:left="5760" w:hanging="360"/>
      </w:pPr>
      <w:rPr>
        <w:rFonts w:ascii="Courier New" w:hAnsi="Courier New" w:hint="default"/>
      </w:rPr>
    </w:lvl>
    <w:lvl w:ilvl="8" w:tplc="8DD6D2C2">
      <w:start w:val="1"/>
      <w:numFmt w:val="bullet"/>
      <w:lvlText w:val=""/>
      <w:lvlJc w:val="left"/>
      <w:pPr>
        <w:ind w:left="6480" w:hanging="360"/>
      </w:pPr>
      <w:rPr>
        <w:rFonts w:ascii="Wingdings" w:hAnsi="Wingdings" w:hint="default"/>
      </w:rPr>
    </w:lvl>
  </w:abstractNum>
  <w:abstractNum w:abstractNumId="33" w15:restartNumberingAfterBreak="0">
    <w:nsid w:val="53FA5844"/>
    <w:multiLevelType w:val="multilevel"/>
    <w:tmpl w:val="D13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591986"/>
    <w:multiLevelType w:val="multilevel"/>
    <w:tmpl w:val="C0F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E667DD"/>
    <w:multiLevelType w:val="hybridMultilevel"/>
    <w:tmpl w:val="B78E7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46564F"/>
    <w:multiLevelType w:val="hybridMultilevel"/>
    <w:tmpl w:val="999EE70A"/>
    <w:lvl w:ilvl="0" w:tplc="08090001">
      <w:start w:val="1"/>
      <w:numFmt w:val="bullet"/>
      <w:lvlText w:val=""/>
      <w:lvlJc w:val="left"/>
      <w:pPr>
        <w:tabs>
          <w:tab w:val="num" w:pos="-266"/>
        </w:tabs>
        <w:ind w:left="-266" w:hanging="360"/>
      </w:pPr>
      <w:rPr>
        <w:rFonts w:ascii="Symbol" w:hAnsi="Symbol" w:hint="default"/>
      </w:rPr>
    </w:lvl>
    <w:lvl w:ilvl="1" w:tplc="08090019">
      <w:start w:val="1"/>
      <w:numFmt w:val="lowerLetter"/>
      <w:lvlText w:val="%2."/>
      <w:lvlJc w:val="left"/>
      <w:pPr>
        <w:tabs>
          <w:tab w:val="num" w:pos="454"/>
        </w:tabs>
        <w:ind w:left="454" w:hanging="360"/>
      </w:pPr>
    </w:lvl>
    <w:lvl w:ilvl="2" w:tplc="0809001B" w:tentative="1">
      <w:start w:val="1"/>
      <w:numFmt w:val="lowerRoman"/>
      <w:lvlText w:val="%3."/>
      <w:lvlJc w:val="right"/>
      <w:pPr>
        <w:tabs>
          <w:tab w:val="num" w:pos="1174"/>
        </w:tabs>
        <w:ind w:left="1174" w:hanging="180"/>
      </w:pPr>
    </w:lvl>
    <w:lvl w:ilvl="3" w:tplc="0809000F" w:tentative="1">
      <w:start w:val="1"/>
      <w:numFmt w:val="decimal"/>
      <w:lvlText w:val="%4."/>
      <w:lvlJc w:val="left"/>
      <w:pPr>
        <w:tabs>
          <w:tab w:val="num" w:pos="1894"/>
        </w:tabs>
        <w:ind w:left="1894" w:hanging="360"/>
      </w:pPr>
    </w:lvl>
    <w:lvl w:ilvl="4" w:tplc="08090019" w:tentative="1">
      <w:start w:val="1"/>
      <w:numFmt w:val="lowerLetter"/>
      <w:lvlText w:val="%5."/>
      <w:lvlJc w:val="left"/>
      <w:pPr>
        <w:tabs>
          <w:tab w:val="num" w:pos="2614"/>
        </w:tabs>
        <w:ind w:left="2614" w:hanging="360"/>
      </w:pPr>
    </w:lvl>
    <w:lvl w:ilvl="5" w:tplc="0809001B" w:tentative="1">
      <w:start w:val="1"/>
      <w:numFmt w:val="lowerRoman"/>
      <w:lvlText w:val="%6."/>
      <w:lvlJc w:val="right"/>
      <w:pPr>
        <w:tabs>
          <w:tab w:val="num" w:pos="3334"/>
        </w:tabs>
        <w:ind w:left="3334" w:hanging="180"/>
      </w:pPr>
    </w:lvl>
    <w:lvl w:ilvl="6" w:tplc="0809000F" w:tentative="1">
      <w:start w:val="1"/>
      <w:numFmt w:val="decimal"/>
      <w:lvlText w:val="%7."/>
      <w:lvlJc w:val="left"/>
      <w:pPr>
        <w:tabs>
          <w:tab w:val="num" w:pos="4054"/>
        </w:tabs>
        <w:ind w:left="4054" w:hanging="360"/>
      </w:pPr>
    </w:lvl>
    <w:lvl w:ilvl="7" w:tplc="08090019" w:tentative="1">
      <w:start w:val="1"/>
      <w:numFmt w:val="lowerLetter"/>
      <w:lvlText w:val="%8."/>
      <w:lvlJc w:val="left"/>
      <w:pPr>
        <w:tabs>
          <w:tab w:val="num" w:pos="4774"/>
        </w:tabs>
        <w:ind w:left="4774" w:hanging="360"/>
      </w:pPr>
    </w:lvl>
    <w:lvl w:ilvl="8" w:tplc="0809001B" w:tentative="1">
      <w:start w:val="1"/>
      <w:numFmt w:val="lowerRoman"/>
      <w:lvlText w:val="%9."/>
      <w:lvlJc w:val="right"/>
      <w:pPr>
        <w:tabs>
          <w:tab w:val="num" w:pos="5494"/>
        </w:tabs>
        <w:ind w:left="5494" w:hanging="180"/>
      </w:pPr>
    </w:lvl>
  </w:abstractNum>
  <w:abstractNum w:abstractNumId="37" w15:restartNumberingAfterBreak="0">
    <w:nsid w:val="61136C55"/>
    <w:multiLevelType w:val="hybridMultilevel"/>
    <w:tmpl w:val="AF0A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283728"/>
    <w:multiLevelType w:val="multilevel"/>
    <w:tmpl w:val="85E8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ED1169"/>
    <w:multiLevelType w:val="multilevel"/>
    <w:tmpl w:val="1872125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13300D8"/>
    <w:multiLevelType w:val="multilevel"/>
    <w:tmpl w:val="2814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CF47FE"/>
    <w:multiLevelType w:val="multilevel"/>
    <w:tmpl w:val="3D94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22651D"/>
    <w:multiLevelType w:val="hybridMultilevel"/>
    <w:tmpl w:val="5A00402A"/>
    <w:lvl w:ilvl="0" w:tplc="02A60804">
      <w:start w:val="1"/>
      <w:numFmt w:val="bullet"/>
      <w:lvlText w:val=""/>
      <w:lvlJc w:val="left"/>
      <w:pPr>
        <w:ind w:left="720" w:hanging="360"/>
      </w:pPr>
      <w:rPr>
        <w:rFonts w:ascii="Symbol" w:hAnsi="Symbol" w:hint="default"/>
      </w:rPr>
    </w:lvl>
    <w:lvl w:ilvl="1" w:tplc="F84C1346">
      <w:start w:val="1"/>
      <w:numFmt w:val="bullet"/>
      <w:lvlText w:val="o"/>
      <w:lvlJc w:val="left"/>
      <w:pPr>
        <w:ind w:left="1440" w:hanging="360"/>
      </w:pPr>
      <w:rPr>
        <w:rFonts w:ascii="Courier New" w:hAnsi="Courier New" w:hint="default"/>
      </w:rPr>
    </w:lvl>
    <w:lvl w:ilvl="2" w:tplc="C206ECD2">
      <w:start w:val="1"/>
      <w:numFmt w:val="bullet"/>
      <w:lvlText w:val=""/>
      <w:lvlJc w:val="left"/>
      <w:pPr>
        <w:ind w:left="2160" w:hanging="360"/>
      </w:pPr>
      <w:rPr>
        <w:rFonts w:ascii="Wingdings" w:hAnsi="Wingdings" w:hint="default"/>
      </w:rPr>
    </w:lvl>
    <w:lvl w:ilvl="3" w:tplc="B7DAA0F8">
      <w:start w:val="1"/>
      <w:numFmt w:val="bullet"/>
      <w:lvlText w:val=""/>
      <w:lvlJc w:val="left"/>
      <w:pPr>
        <w:ind w:left="2880" w:hanging="360"/>
      </w:pPr>
      <w:rPr>
        <w:rFonts w:ascii="Symbol" w:hAnsi="Symbol" w:hint="default"/>
      </w:rPr>
    </w:lvl>
    <w:lvl w:ilvl="4" w:tplc="BF76A350">
      <w:start w:val="1"/>
      <w:numFmt w:val="bullet"/>
      <w:lvlText w:val="o"/>
      <w:lvlJc w:val="left"/>
      <w:pPr>
        <w:ind w:left="3600" w:hanging="360"/>
      </w:pPr>
      <w:rPr>
        <w:rFonts w:ascii="Courier New" w:hAnsi="Courier New" w:hint="default"/>
      </w:rPr>
    </w:lvl>
    <w:lvl w:ilvl="5" w:tplc="E2D25358">
      <w:start w:val="1"/>
      <w:numFmt w:val="bullet"/>
      <w:lvlText w:val=""/>
      <w:lvlJc w:val="left"/>
      <w:pPr>
        <w:ind w:left="4320" w:hanging="360"/>
      </w:pPr>
      <w:rPr>
        <w:rFonts w:ascii="Wingdings" w:hAnsi="Wingdings" w:hint="default"/>
      </w:rPr>
    </w:lvl>
    <w:lvl w:ilvl="6" w:tplc="E0B636A8">
      <w:start w:val="1"/>
      <w:numFmt w:val="bullet"/>
      <w:lvlText w:val=""/>
      <w:lvlJc w:val="left"/>
      <w:pPr>
        <w:ind w:left="5040" w:hanging="360"/>
      </w:pPr>
      <w:rPr>
        <w:rFonts w:ascii="Symbol" w:hAnsi="Symbol" w:hint="default"/>
      </w:rPr>
    </w:lvl>
    <w:lvl w:ilvl="7" w:tplc="2D0ED868">
      <w:start w:val="1"/>
      <w:numFmt w:val="bullet"/>
      <w:lvlText w:val="o"/>
      <w:lvlJc w:val="left"/>
      <w:pPr>
        <w:ind w:left="5760" w:hanging="360"/>
      </w:pPr>
      <w:rPr>
        <w:rFonts w:ascii="Courier New" w:hAnsi="Courier New" w:hint="default"/>
      </w:rPr>
    </w:lvl>
    <w:lvl w:ilvl="8" w:tplc="8F40F5FE">
      <w:start w:val="1"/>
      <w:numFmt w:val="bullet"/>
      <w:lvlText w:val=""/>
      <w:lvlJc w:val="left"/>
      <w:pPr>
        <w:ind w:left="6480" w:hanging="360"/>
      </w:pPr>
      <w:rPr>
        <w:rFonts w:ascii="Wingdings" w:hAnsi="Wingdings" w:hint="default"/>
      </w:rPr>
    </w:lvl>
  </w:abstractNum>
  <w:abstractNum w:abstractNumId="43" w15:restartNumberingAfterBreak="0">
    <w:nsid w:val="7C52368B"/>
    <w:multiLevelType w:val="multilevel"/>
    <w:tmpl w:val="80C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7E2EBC"/>
    <w:multiLevelType w:val="multilevel"/>
    <w:tmpl w:val="3544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3C26B0"/>
    <w:multiLevelType w:val="multilevel"/>
    <w:tmpl w:val="C282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742856">
    <w:abstractNumId w:val="42"/>
  </w:num>
  <w:num w:numId="2" w16cid:durableId="2089880567">
    <w:abstractNumId w:val="32"/>
  </w:num>
  <w:num w:numId="3" w16cid:durableId="840435507">
    <w:abstractNumId w:val="6"/>
  </w:num>
  <w:num w:numId="4" w16cid:durableId="1987658289">
    <w:abstractNumId w:val="1"/>
  </w:num>
  <w:num w:numId="5" w16cid:durableId="1477144938">
    <w:abstractNumId w:val="35"/>
  </w:num>
  <w:num w:numId="6" w16cid:durableId="1183318732">
    <w:abstractNumId w:val="19"/>
  </w:num>
  <w:num w:numId="7" w16cid:durableId="460925488">
    <w:abstractNumId w:val="31"/>
  </w:num>
  <w:num w:numId="8" w16cid:durableId="688605850">
    <w:abstractNumId w:val="8"/>
  </w:num>
  <w:num w:numId="9" w16cid:durableId="1666204711">
    <w:abstractNumId w:val="29"/>
  </w:num>
  <w:num w:numId="10" w16cid:durableId="1182360019">
    <w:abstractNumId w:val="15"/>
  </w:num>
  <w:num w:numId="11" w16cid:durableId="1251355834">
    <w:abstractNumId w:val="22"/>
  </w:num>
  <w:num w:numId="12" w16cid:durableId="1036201887">
    <w:abstractNumId w:val="4"/>
  </w:num>
  <w:num w:numId="13" w16cid:durableId="1164855231">
    <w:abstractNumId w:val="9"/>
  </w:num>
  <w:num w:numId="14" w16cid:durableId="563415863">
    <w:abstractNumId w:val="37"/>
  </w:num>
  <w:num w:numId="15" w16cid:durableId="1929775483">
    <w:abstractNumId w:val="25"/>
  </w:num>
  <w:num w:numId="16" w16cid:durableId="782073809">
    <w:abstractNumId w:val="34"/>
  </w:num>
  <w:num w:numId="17" w16cid:durableId="1369140926">
    <w:abstractNumId w:val="23"/>
  </w:num>
  <w:num w:numId="18" w16cid:durableId="1487622366">
    <w:abstractNumId w:val="38"/>
  </w:num>
  <w:num w:numId="19" w16cid:durableId="1779253349">
    <w:abstractNumId w:val="7"/>
  </w:num>
  <w:num w:numId="20" w16cid:durableId="1451246540">
    <w:abstractNumId w:val="18"/>
  </w:num>
  <w:num w:numId="21" w16cid:durableId="2089183462">
    <w:abstractNumId w:val="11"/>
  </w:num>
  <w:num w:numId="22" w16cid:durableId="1080254572">
    <w:abstractNumId w:val="12"/>
  </w:num>
  <w:num w:numId="23" w16cid:durableId="1605066350">
    <w:abstractNumId w:val="40"/>
  </w:num>
  <w:num w:numId="24" w16cid:durableId="1811046790">
    <w:abstractNumId w:val="44"/>
  </w:num>
  <w:num w:numId="25" w16cid:durableId="682324952">
    <w:abstractNumId w:val="10"/>
  </w:num>
  <w:num w:numId="26" w16cid:durableId="116293570">
    <w:abstractNumId w:val="27"/>
  </w:num>
  <w:num w:numId="27" w16cid:durableId="1147744309">
    <w:abstractNumId w:val="28"/>
  </w:num>
  <w:num w:numId="28" w16cid:durableId="690953780">
    <w:abstractNumId w:val="5"/>
  </w:num>
  <w:num w:numId="29" w16cid:durableId="230314187">
    <w:abstractNumId w:val="3"/>
  </w:num>
  <w:num w:numId="30" w16cid:durableId="1893998655">
    <w:abstractNumId w:val="45"/>
  </w:num>
  <w:num w:numId="31" w16cid:durableId="610237015">
    <w:abstractNumId w:val="41"/>
  </w:num>
  <w:num w:numId="32" w16cid:durableId="244460837">
    <w:abstractNumId w:val="33"/>
  </w:num>
  <w:num w:numId="33" w16cid:durableId="977882653">
    <w:abstractNumId w:val="2"/>
  </w:num>
  <w:num w:numId="34" w16cid:durableId="1086075324">
    <w:abstractNumId w:val="24"/>
  </w:num>
  <w:num w:numId="35" w16cid:durableId="256259454">
    <w:abstractNumId w:val="43"/>
  </w:num>
  <w:num w:numId="36" w16cid:durableId="171074548">
    <w:abstractNumId w:val="30"/>
  </w:num>
  <w:num w:numId="37" w16cid:durableId="1442797709">
    <w:abstractNumId w:val="20"/>
  </w:num>
  <w:num w:numId="38" w16cid:durableId="1202209657">
    <w:abstractNumId w:val="17"/>
  </w:num>
  <w:num w:numId="39" w16cid:durableId="1997682566">
    <w:abstractNumId w:val="13"/>
  </w:num>
  <w:num w:numId="40" w16cid:durableId="2078435007">
    <w:abstractNumId w:val="14"/>
  </w:num>
  <w:num w:numId="41" w16cid:durableId="732311675">
    <w:abstractNumId w:val="21"/>
  </w:num>
  <w:num w:numId="42" w16cid:durableId="2018120207">
    <w:abstractNumId w:val="0"/>
  </w:num>
  <w:num w:numId="43" w16cid:durableId="1566529802">
    <w:abstractNumId w:val="39"/>
  </w:num>
  <w:num w:numId="44" w16cid:durableId="361446129">
    <w:abstractNumId w:val="26"/>
  </w:num>
  <w:num w:numId="45" w16cid:durableId="1029986092">
    <w:abstractNumId w:val="16"/>
  </w:num>
  <w:num w:numId="46" w16cid:durableId="96353485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E7"/>
    <w:rsid w:val="00001DBC"/>
    <w:rsid w:val="00053CEA"/>
    <w:rsid w:val="000554D8"/>
    <w:rsid w:val="00091AA2"/>
    <w:rsid w:val="00094AF7"/>
    <w:rsid w:val="000F76B4"/>
    <w:rsid w:val="001140E0"/>
    <w:rsid w:val="00172AC0"/>
    <w:rsid w:val="00184F6B"/>
    <w:rsid w:val="00185927"/>
    <w:rsid w:val="001A2BA9"/>
    <w:rsid w:val="00221DDD"/>
    <w:rsid w:val="0027088A"/>
    <w:rsid w:val="002B21D5"/>
    <w:rsid w:val="002B6FBD"/>
    <w:rsid w:val="002F74E9"/>
    <w:rsid w:val="00330D2F"/>
    <w:rsid w:val="00333BBA"/>
    <w:rsid w:val="003A1F55"/>
    <w:rsid w:val="003E0074"/>
    <w:rsid w:val="00445743"/>
    <w:rsid w:val="004C5564"/>
    <w:rsid w:val="004D5FD0"/>
    <w:rsid w:val="004E3C29"/>
    <w:rsid w:val="005019B6"/>
    <w:rsid w:val="00523666"/>
    <w:rsid w:val="00573073"/>
    <w:rsid w:val="00590B3B"/>
    <w:rsid w:val="005E469E"/>
    <w:rsid w:val="005F1CB5"/>
    <w:rsid w:val="005F36A4"/>
    <w:rsid w:val="006730F6"/>
    <w:rsid w:val="00692B69"/>
    <w:rsid w:val="00694415"/>
    <w:rsid w:val="006A380C"/>
    <w:rsid w:val="006E6314"/>
    <w:rsid w:val="007445BF"/>
    <w:rsid w:val="00821C7E"/>
    <w:rsid w:val="00841535"/>
    <w:rsid w:val="008723B9"/>
    <w:rsid w:val="00892EC2"/>
    <w:rsid w:val="0089705A"/>
    <w:rsid w:val="008A0304"/>
    <w:rsid w:val="008B3C4E"/>
    <w:rsid w:val="009065DD"/>
    <w:rsid w:val="009136A1"/>
    <w:rsid w:val="00926A52"/>
    <w:rsid w:val="00973F52"/>
    <w:rsid w:val="00980376"/>
    <w:rsid w:val="009A4653"/>
    <w:rsid w:val="009B1A07"/>
    <w:rsid w:val="009C6046"/>
    <w:rsid w:val="00A24873"/>
    <w:rsid w:val="00A263EB"/>
    <w:rsid w:val="00A56E29"/>
    <w:rsid w:val="00A96FDD"/>
    <w:rsid w:val="00AA1D54"/>
    <w:rsid w:val="00AC5267"/>
    <w:rsid w:val="00AD494C"/>
    <w:rsid w:val="00AD54CB"/>
    <w:rsid w:val="00B17C29"/>
    <w:rsid w:val="00B452F7"/>
    <w:rsid w:val="00B66A1B"/>
    <w:rsid w:val="00B828C8"/>
    <w:rsid w:val="00BC705B"/>
    <w:rsid w:val="00C04259"/>
    <w:rsid w:val="00C06587"/>
    <w:rsid w:val="00C52CF0"/>
    <w:rsid w:val="00C81B83"/>
    <w:rsid w:val="00C82E73"/>
    <w:rsid w:val="00CC18B6"/>
    <w:rsid w:val="00CC6EF7"/>
    <w:rsid w:val="00CF2C0A"/>
    <w:rsid w:val="00D0162E"/>
    <w:rsid w:val="00D10245"/>
    <w:rsid w:val="00D605F4"/>
    <w:rsid w:val="00D74E73"/>
    <w:rsid w:val="00D82FB7"/>
    <w:rsid w:val="00D85123"/>
    <w:rsid w:val="00D952CD"/>
    <w:rsid w:val="00DE4DCB"/>
    <w:rsid w:val="00DF4FE3"/>
    <w:rsid w:val="00DF6780"/>
    <w:rsid w:val="00E055DF"/>
    <w:rsid w:val="00E10AFA"/>
    <w:rsid w:val="00E40927"/>
    <w:rsid w:val="00E45906"/>
    <w:rsid w:val="00EA3C43"/>
    <w:rsid w:val="00EA51E7"/>
    <w:rsid w:val="00EB1F31"/>
    <w:rsid w:val="00EC0EB1"/>
    <w:rsid w:val="00EC327C"/>
    <w:rsid w:val="00ED14B0"/>
    <w:rsid w:val="00F03A4A"/>
    <w:rsid w:val="00F64CDC"/>
    <w:rsid w:val="00FA7EF6"/>
    <w:rsid w:val="00FB53E6"/>
    <w:rsid w:val="04144073"/>
    <w:rsid w:val="04C7C1D3"/>
    <w:rsid w:val="06239687"/>
    <w:rsid w:val="22AB8C8A"/>
    <w:rsid w:val="2CEE1765"/>
    <w:rsid w:val="56703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CE861"/>
  <w15:chartTrackingRefBased/>
  <w15:docId w15:val="{415AE94F-A9B6-456A-B5A2-CB3650A1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
    <w:qFormat/>
    <w:rsid w:val="00EA51E7"/>
    <w:pPr>
      <w:widowControl w:val="0"/>
      <w:spacing w:before="40" w:after="0" w:line="240" w:lineRule="auto"/>
    </w:pPr>
    <w:rPr>
      <w:rFonts w:ascii="Arial" w:eastAsiaTheme="minorEastAsia" w:hAnsi="Arial"/>
      <w:color w:val="5A5A59"/>
      <w:sz w:val="20"/>
      <w:szCs w:val="24"/>
    </w:rPr>
  </w:style>
  <w:style w:type="paragraph" w:styleId="Heading2">
    <w:name w:val="heading 2"/>
    <w:basedOn w:val="Normal"/>
    <w:next w:val="Normal"/>
    <w:link w:val="Heading2Char"/>
    <w:uiPriority w:val="9"/>
    <w:semiHidden/>
    <w:unhideWhenUsed/>
    <w:qFormat/>
    <w:rsid w:val="003A1F55"/>
    <w:pPr>
      <w:keepNext/>
      <w:keepLines/>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A51E7"/>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51E7"/>
    <w:rPr>
      <w:rFonts w:asciiTheme="majorHAnsi" w:eastAsiaTheme="majorEastAsia" w:hAnsiTheme="majorHAnsi" w:cstheme="majorBidi"/>
      <w:b/>
      <w:bCs/>
      <w:color w:val="4472C4" w:themeColor="accent1"/>
      <w:sz w:val="20"/>
      <w:szCs w:val="24"/>
    </w:rPr>
  </w:style>
  <w:style w:type="paragraph" w:styleId="ListParagraph">
    <w:name w:val="List Paragraph"/>
    <w:basedOn w:val="Normal"/>
    <w:uiPriority w:val="34"/>
    <w:qFormat/>
    <w:rsid w:val="00EA51E7"/>
    <w:pPr>
      <w:ind w:left="720"/>
      <w:contextualSpacing/>
    </w:pPr>
  </w:style>
  <w:style w:type="paragraph" w:styleId="Header">
    <w:name w:val="header"/>
    <w:basedOn w:val="Normal"/>
    <w:link w:val="HeaderChar"/>
    <w:unhideWhenUsed/>
    <w:rsid w:val="00EA51E7"/>
    <w:pPr>
      <w:tabs>
        <w:tab w:val="center" w:pos="4320"/>
        <w:tab w:val="right" w:pos="8640"/>
      </w:tabs>
    </w:pPr>
  </w:style>
  <w:style w:type="character" w:customStyle="1" w:styleId="HeaderChar">
    <w:name w:val="Header Char"/>
    <w:basedOn w:val="DefaultParagraphFont"/>
    <w:link w:val="Header"/>
    <w:rsid w:val="00EA51E7"/>
    <w:rPr>
      <w:rFonts w:ascii="Arial" w:eastAsiaTheme="minorEastAsia" w:hAnsi="Arial"/>
      <w:color w:val="5A5A59"/>
      <w:sz w:val="20"/>
      <w:szCs w:val="24"/>
    </w:rPr>
  </w:style>
  <w:style w:type="paragraph" w:styleId="Footer">
    <w:name w:val="footer"/>
    <w:basedOn w:val="Normal"/>
    <w:link w:val="FooterChar"/>
    <w:unhideWhenUsed/>
    <w:rsid w:val="00EA51E7"/>
    <w:pPr>
      <w:tabs>
        <w:tab w:val="center" w:pos="4320"/>
        <w:tab w:val="right" w:pos="8640"/>
      </w:tabs>
    </w:pPr>
  </w:style>
  <w:style w:type="character" w:customStyle="1" w:styleId="FooterChar">
    <w:name w:val="Footer Char"/>
    <w:basedOn w:val="DefaultParagraphFont"/>
    <w:link w:val="Footer"/>
    <w:rsid w:val="00EA51E7"/>
    <w:rPr>
      <w:rFonts w:ascii="Arial" w:eastAsiaTheme="minorEastAsia" w:hAnsi="Arial"/>
      <w:color w:val="5A5A59"/>
      <w:sz w:val="20"/>
      <w:szCs w:val="24"/>
    </w:rPr>
  </w:style>
  <w:style w:type="paragraph" w:styleId="BodyText2">
    <w:name w:val="Body Text 2"/>
    <w:basedOn w:val="Normal"/>
    <w:link w:val="BodyText2Char"/>
    <w:uiPriority w:val="99"/>
    <w:unhideWhenUsed/>
    <w:rsid w:val="00EA51E7"/>
    <w:pPr>
      <w:widowControl/>
      <w:spacing w:before="0" w:after="120" w:line="480" w:lineRule="auto"/>
    </w:pPr>
    <w:rPr>
      <w:color w:val="646466"/>
      <w:sz w:val="22"/>
      <w:lang w:eastAsia="ja-JP"/>
    </w:rPr>
  </w:style>
  <w:style w:type="character" w:customStyle="1" w:styleId="BodyText2Char">
    <w:name w:val="Body Text 2 Char"/>
    <w:basedOn w:val="DefaultParagraphFont"/>
    <w:link w:val="BodyText2"/>
    <w:uiPriority w:val="99"/>
    <w:rsid w:val="00EA51E7"/>
    <w:rPr>
      <w:rFonts w:ascii="Arial" w:eastAsiaTheme="minorEastAsia" w:hAnsi="Arial"/>
      <w:color w:val="646466"/>
      <w:szCs w:val="24"/>
      <w:lang w:eastAsia="ja-JP"/>
    </w:rPr>
  </w:style>
  <w:style w:type="paragraph" w:styleId="NoSpacing">
    <w:name w:val="No Spacing"/>
    <w:uiPriority w:val="1"/>
    <w:qFormat/>
    <w:rsid w:val="008A0304"/>
    <w:pPr>
      <w:widowControl w:val="0"/>
      <w:spacing w:after="0" w:line="240" w:lineRule="auto"/>
    </w:pPr>
    <w:rPr>
      <w:rFonts w:ascii="Arial" w:eastAsiaTheme="minorEastAsia" w:hAnsi="Arial"/>
      <w:color w:val="5A5A59"/>
      <w:sz w:val="20"/>
      <w:szCs w:val="24"/>
    </w:rPr>
  </w:style>
  <w:style w:type="paragraph" w:customStyle="1" w:styleId="paragraph">
    <w:name w:val="paragraph"/>
    <w:basedOn w:val="Normal"/>
    <w:rsid w:val="008723B9"/>
    <w:pPr>
      <w:widowControl/>
      <w:spacing w:before="100" w:beforeAutospacing="1" w:after="100" w:afterAutospacing="1"/>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8723B9"/>
  </w:style>
  <w:style w:type="character" w:customStyle="1" w:styleId="eop">
    <w:name w:val="eop"/>
    <w:basedOn w:val="DefaultParagraphFont"/>
    <w:rsid w:val="008723B9"/>
  </w:style>
  <w:style w:type="paragraph" w:styleId="BodyText">
    <w:name w:val="Body Text"/>
    <w:basedOn w:val="Normal"/>
    <w:link w:val="BodyTextChar"/>
    <w:uiPriority w:val="99"/>
    <w:semiHidden/>
    <w:unhideWhenUsed/>
    <w:rsid w:val="00926A52"/>
    <w:pPr>
      <w:spacing w:after="120"/>
    </w:pPr>
  </w:style>
  <w:style w:type="character" w:customStyle="1" w:styleId="BodyTextChar">
    <w:name w:val="Body Text Char"/>
    <w:basedOn w:val="DefaultParagraphFont"/>
    <w:link w:val="BodyText"/>
    <w:uiPriority w:val="99"/>
    <w:semiHidden/>
    <w:rsid w:val="00926A52"/>
    <w:rPr>
      <w:rFonts w:ascii="Arial" w:eastAsiaTheme="minorEastAsia" w:hAnsi="Arial"/>
      <w:color w:val="5A5A59"/>
      <w:sz w:val="20"/>
      <w:szCs w:val="24"/>
    </w:rPr>
  </w:style>
  <w:style w:type="character" w:customStyle="1" w:styleId="Heading2Char">
    <w:name w:val="Heading 2 Char"/>
    <w:basedOn w:val="DefaultParagraphFont"/>
    <w:link w:val="Heading2"/>
    <w:uiPriority w:val="9"/>
    <w:semiHidden/>
    <w:rsid w:val="003A1F5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3E0074"/>
    <w:pPr>
      <w:widowControl/>
      <w:spacing w:before="100" w:beforeAutospacing="1" w:after="100" w:afterAutospacing="1"/>
    </w:pPr>
    <w:rPr>
      <w:rFonts w:ascii="Times New Roman" w:eastAsia="Times New Roman" w:hAnsi="Times New Roman" w:cs="Times New Roman"/>
      <w:color w:val="auto"/>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73253">
      <w:bodyDiv w:val="1"/>
      <w:marLeft w:val="0"/>
      <w:marRight w:val="0"/>
      <w:marTop w:val="0"/>
      <w:marBottom w:val="0"/>
      <w:divBdr>
        <w:top w:val="none" w:sz="0" w:space="0" w:color="auto"/>
        <w:left w:val="none" w:sz="0" w:space="0" w:color="auto"/>
        <w:bottom w:val="none" w:sz="0" w:space="0" w:color="auto"/>
        <w:right w:val="none" w:sz="0" w:space="0" w:color="auto"/>
      </w:divBdr>
      <w:divsChild>
        <w:div w:id="1386757388">
          <w:marLeft w:val="0"/>
          <w:marRight w:val="0"/>
          <w:marTop w:val="0"/>
          <w:marBottom w:val="0"/>
          <w:divBdr>
            <w:top w:val="none" w:sz="0" w:space="0" w:color="auto"/>
            <w:left w:val="none" w:sz="0" w:space="0" w:color="auto"/>
            <w:bottom w:val="none" w:sz="0" w:space="0" w:color="auto"/>
            <w:right w:val="none" w:sz="0" w:space="0" w:color="auto"/>
          </w:divBdr>
        </w:div>
        <w:div w:id="1746686936">
          <w:marLeft w:val="0"/>
          <w:marRight w:val="0"/>
          <w:marTop w:val="0"/>
          <w:marBottom w:val="0"/>
          <w:divBdr>
            <w:top w:val="none" w:sz="0" w:space="0" w:color="auto"/>
            <w:left w:val="none" w:sz="0" w:space="0" w:color="auto"/>
            <w:bottom w:val="none" w:sz="0" w:space="0" w:color="auto"/>
            <w:right w:val="none" w:sz="0" w:space="0" w:color="auto"/>
          </w:divBdr>
        </w:div>
      </w:divsChild>
    </w:div>
    <w:div w:id="853611878">
      <w:bodyDiv w:val="1"/>
      <w:marLeft w:val="0"/>
      <w:marRight w:val="0"/>
      <w:marTop w:val="0"/>
      <w:marBottom w:val="0"/>
      <w:divBdr>
        <w:top w:val="none" w:sz="0" w:space="0" w:color="auto"/>
        <w:left w:val="none" w:sz="0" w:space="0" w:color="auto"/>
        <w:bottom w:val="none" w:sz="0" w:space="0" w:color="auto"/>
        <w:right w:val="none" w:sz="0" w:space="0" w:color="auto"/>
      </w:divBdr>
    </w:div>
    <w:div w:id="1087920714">
      <w:bodyDiv w:val="1"/>
      <w:marLeft w:val="0"/>
      <w:marRight w:val="0"/>
      <w:marTop w:val="0"/>
      <w:marBottom w:val="0"/>
      <w:divBdr>
        <w:top w:val="none" w:sz="0" w:space="0" w:color="auto"/>
        <w:left w:val="none" w:sz="0" w:space="0" w:color="auto"/>
        <w:bottom w:val="none" w:sz="0" w:space="0" w:color="auto"/>
        <w:right w:val="none" w:sz="0" w:space="0" w:color="auto"/>
      </w:divBdr>
      <w:divsChild>
        <w:div w:id="474764432">
          <w:marLeft w:val="0"/>
          <w:marRight w:val="0"/>
          <w:marTop w:val="0"/>
          <w:marBottom w:val="0"/>
          <w:divBdr>
            <w:top w:val="none" w:sz="0" w:space="0" w:color="auto"/>
            <w:left w:val="none" w:sz="0" w:space="0" w:color="auto"/>
            <w:bottom w:val="none" w:sz="0" w:space="0" w:color="auto"/>
            <w:right w:val="none" w:sz="0" w:space="0" w:color="auto"/>
          </w:divBdr>
        </w:div>
        <w:div w:id="903100684">
          <w:marLeft w:val="0"/>
          <w:marRight w:val="0"/>
          <w:marTop w:val="0"/>
          <w:marBottom w:val="0"/>
          <w:divBdr>
            <w:top w:val="none" w:sz="0" w:space="0" w:color="auto"/>
            <w:left w:val="none" w:sz="0" w:space="0" w:color="auto"/>
            <w:bottom w:val="none" w:sz="0" w:space="0" w:color="auto"/>
            <w:right w:val="none" w:sz="0" w:space="0" w:color="auto"/>
          </w:divBdr>
        </w:div>
        <w:div w:id="753935770">
          <w:marLeft w:val="0"/>
          <w:marRight w:val="0"/>
          <w:marTop w:val="0"/>
          <w:marBottom w:val="0"/>
          <w:divBdr>
            <w:top w:val="none" w:sz="0" w:space="0" w:color="auto"/>
            <w:left w:val="none" w:sz="0" w:space="0" w:color="auto"/>
            <w:bottom w:val="none" w:sz="0" w:space="0" w:color="auto"/>
            <w:right w:val="none" w:sz="0" w:space="0" w:color="auto"/>
          </w:divBdr>
        </w:div>
        <w:div w:id="295837798">
          <w:marLeft w:val="0"/>
          <w:marRight w:val="0"/>
          <w:marTop w:val="0"/>
          <w:marBottom w:val="0"/>
          <w:divBdr>
            <w:top w:val="none" w:sz="0" w:space="0" w:color="auto"/>
            <w:left w:val="none" w:sz="0" w:space="0" w:color="auto"/>
            <w:bottom w:val="none" w:sz="0" w:space="0" w:color="auto"/>
            <w:right w:val="none" w:sz="0" w:space="0" w:color="auto"/>
          </w:divBdr>
        </w:div>
        <w:div w:id="2094351750">
          <w:marLeft w:val="0"/>
          <w:marRight w:val="0"/>
          <w:marTop w:val="0"/>
          <w:marBottom w:val="0"/>
          <w:divBdr>
            <w:top w:val="none" w:sz="0" w:space="0" w:color="auto"/>
            <w:left w:val="none" w:sz="0" w:space="0" w:color="auto"/>
            <w:bottom w:val="none" w:sz="0" w:space="0" w:color="auto"/>
            <w:right w:val="none" w:sz="0" w:space="0" w:color="auto"/>
          </w:divBdr>
        </w:div>
        <w:div w:id="1322387809">
          <w:marLeft w:val="0"/>
          <w:marRight w:val="0"/>
          <w:marTop w:val="0"/>
          <w:marBottom w:val="0"/>
          <w:divBdr>
            <w:top w:val="none" w:sz="0" w:space="0" w:color="auto"/>
            <w:left w:val="none" w:sz="0" w:space="0" w:color="auto"/>
            <w:bottom w:val="none" w:sz="0" w:space="0" w:color="auto"/>
            <w:right w:val="none" w:sz="0" w:space="0" w:color="auto"/>
          </w:divBdr>
        </w:div>
        <w:div w:id="545145082">
          <w:marLeft w:val="0"/>
          <w:marRight w:val="0"/>
          <w:marTop w:val="0"/>
          <w:marBottom w:val="0"/>
          <w:divBdr>
            <w:top w:val="none" w:sz="0" w:space="0" w:color="auto"/>
            <w:left w:val="none" w:sz="0" w:space="0" w:color="auto"/>
            <w:bottom w:val="none" w:sz="0" w:space="0" w:color="auto"/>
            <w:right w:val="none" w:sz="0" w:space="0" w:color="auto"/>
          </w:divBdr>
          <w:divsChild>
            <w:div w:id="2004813321">
              <w:marLeft w:val="-75"/>
              <w:marRight w:val="0"/>
              <w:marTop w:val="30"/>
              <w:marBottom w:val="30"/>
              <w:divBdr>
                <w:top w:val="none" w:sz="0" w:space="0" w:color="auto"/>
                <w:left w:val="none" w:sz="0" w:space="0" w:color="auto"/>
                <w:bottom w:val="none" w:sz="0" w:space="0" w:color="auto"/>
                <w:right w:val="none" w:sz="0" w:space="0" w:color="auto"/>
              </w:divBdr>
              <w:divsChild>
                <w:div w:id="1764764309">
                  <w:marLeft w:val="0"/>
                  <w:marRight w:val="0"/>
                  <w:marTop w:val="0"/>
                  <w:marBottom w:val="0"/>
                  <w:divBdr>
                    <w:top w:val="none" w:sz="0" w:space="0" w:color="auto"/>
                    <w:left w:val="none" w:sz="0" w:space="0" w:color="auto"/>
                    <w:bottom w:val="none" w:sz="0" w:space="0" w:color="auto"/>
                    <w:right w:val="none" w:sz="0" w:space="0" w:color="auto"/>
                  </w:divBdr>
                  <w:divsChild>
                    <w:div w:id="1448699908">
                      <w:marLeft w:val="0"/>
                      <w:marRight w:val="0"/>
                      <w:marTop w:val="0"/>
                      <w:marBottom w:val="0"/>
                      <w:divBdr>
                        <w:top w:val="none" w:sz="0" w:space="0" w:color="auto"/>
                        <w:left w:val="none" w:sz="0" w:space="0" w:color="auto"/>
                        <w:bottom w:val="none" w:sz="0" w:space="0" w:color="auto"/>
                        <w:right w:val="none" w:sz="0" w:space="0" w:color="auto"/>
                      </w:divBdr>
                    </w:div>
                    <w:div w:id="48305476">
                      <w:marLeft w:val="0"/>
                      <w:marRight w:val="0"/>
                      <w:marTop w:val="0"/>
                      <w:marBottom w:val="0"/>
                      <w:divBdr>
                        <w:top w:val="none" w:sz="0" w:space="0" w:color="auto"/>
                        <w:left w:val="none" w:sz="0" w:space="0" w:color="auto"/>
                        <w:bottom w:val="none" w:sz="0" w:space="0" w:color="auto"/>
                        <w:right w:val="none" w:sz="0" w:space="0" w:color="auto"/>
                      </w:divBdr>
                    </w:div>
                  </w:divsChild>
                </w:div>
                <w:div w:id="174459768">
                  <w:marLeft w:val="0"/>
                  <w:marRight w:val="0"/>
                  <w:marTop w:val="0"/>
                  <w:marBottom w:val="0"/>
                  <w:divBdr>
                    <w:top w:val="none" w:sz="0" w:space="0" w:color="auto"/>
                    <w:left w:val="none" w:sz="0" w:space="0" w:color="auto"/>
                    <w:bottom w:val="none" w:sz="0" w:space="0" w:color="auto"/>
                    <w:right w:val="none" w:sz="0" w:space="0" w:color="auto"/>
                  </w:divBdr>
                  <w:divsChild>
                    <w:div w:id="965232658">
                      <w:marLeft w:val="0"/>
                      <w:marRight w:val="0"/>
                      <w:marTop w:val="0"/>
                      <w:marBottom w:val="0"/>
                      <w:divBdr>
                        <w:top w:val="none" w:sz="0" w:space="0" w:color="auto"/>
                        <w:left w:val="none" w:sz="0" w:space="0" w:color="auto"/>
                        <w:bottom w:val="none" w:sz="0" w:space="0" w:color="auto"/>
                        <w:right w:val="none" w:sz="0" w:space="0" w:color="auto"/>
                      </w:divBdr>
                    </w:div>
                  </w:divsChild>
                </w:div>
                <w:div w:id="1564366425">
                  <w:marLeft w:val="0"/>
                  <w:marRight w:val="0"/>
                  <w:marTop w:val="0"/>
                  <w:marBottom w:val="0"/>
                  <w:divBdr>
                    <w:top w:val="none" w:sz="0" w:space="0" w:color="auto"/>
                    <w:left w:val="none" w:sz="0" w:space="0" w:color="auto"/>
                    <w:bottom w:val="none" w:sz="0" w:space="0" w:color="auto"/>
                    <w:right w:val="none" w:sz="0" w:space="0" w:color="auto"/>
                  </w:divBdr>
                  <w:divsChild>
                    <w:div w:id="279117930">
                      <w:marLeft w:val="0"/>
                      <w:marRight w:val="0"/>
                      <w:marTop w:val="0"/>
                      <w:marBottom w:val="0"/>
                      <w:divBdr>
                        <w:top w:val="none" w:sz="0" w:space="0" w:color="auto"/>
                        <w:left w:val="none" w:sz="0" w:space="0" w:color="auto"/>
                        <w:bottom w:val="none" w:sz="0" w:space="0" w:color="auto"/>
                        <w:right w:val="none" w:sz="0" w:space="0" w:color="auto"/>
                      </w:divBdr>
                    </w:div>
                  </w:divsChild>
                </w:div>
                <w:div w:id="252396506">
                  <w:marLeft w:val="0"/>
                  <w:marRight w:val="0"/>
                  <w:marTop w:val="0"/>
                  <w:marBottom w:val="0"/>
                  <w:divBdr>
                    <w:top w:val="none" w:sz="0" w:space="0" w:color="auto"/>
                    <w:left w:val="none" w:sz="0" w:space="0" w:color="auto"/>
                    <w:bottom w:val="none" w:sz="0" w:space="0" w:color="auto"/>
                    <w:right w:val="none" w:sz="0" w:space="0" w:color="auto"/>
                  </w:divBdr>
                  <w:divsChild>
                    <w:div w:id="1025063790">
                      <w:marLeft w:val="0"/>
                      <w:marRight w:val="0"/>
                      <w:marTop w:val="0"/>
                      <w:marBottom w:val="0"/>
                      <w:divBdr>
                        <w:top w:val="none" w:sz="0" w:space="0" w:color="auto"/>
                        <w:left w:val="none" w:sz="0" w:space="0" w:color="auto"/>
                        <w:bottom w:val="none" w:sz="0" w:space="0" w:color="auto"/>
                        <w:right w:val="none" w:sz="0" w:space="0" w:color="auto"/>
                      </w:divBdr>
                    </w:div>
                  </w:divsChild>
                </w:div>
                <w:div w:id="695235779">
                  <w:marLeft w:val="0"/>
                  <w:marRight w:val="0"/>
                  <w:marTop w:val="0"/>
                  <w:marBottom w:val="0"/>
                  <w:divBdr>
                    <w:top w:val="none" w:sz="0" w:space="0" w:color="auto"/>
                    <w:left w:val="none" w:sz="0" w:space="0" w:color="auto"/>
                    <w:bottom w:val="none" w:sz="0" w:space="0" w:color="auto"/>
                    <w:right w:val="none" w:sz="0" w:space="0" w:color="auto"/>
                  </w:divBdr>
                  <w:divsChild>
                    <w:div w:id="668022051">
                      <w:marLeft w:val="0"/>
                      <w:marRight w:val="0"/>
                      <w:marTop w:val="0"/>
                      <w:marBottom w:val="0"/>
                      <w:divBdr>
                        <w:top w:val="none" w:sz="0" w:space="0" w:color="auto"/>
                        <w:left w:val="none" w:sz="0" w:space="0" w:color="auto"/>
                        <w:bottom w:val="none" w:sz="0" w:space="0" w:color="auto"/>
                        <w:right w:val="none" w:sz="0" w:space="0" w:color="auto"/>
                      </w:divBdr>
                    </w:div>
                  </w:divsChild>
                </w:div>
                <w:div w:id="705177803">
                  <w:marLeft w:val="0"/>
                  <w:marRight w:val="0"/>
                  <w:marTop w:val="0"/>
                  <w:marBottom w:val="0"/>
                  <w:divBdr>
                    <w:top w:val="none" w:sz="0" w:space="0" w:color="auto"/>
                    <w:left w:val="none" w:sz="0" w:space="0" w:color="auto"/>
                    <w:bottom w:val="none" w:sz="0" w:space="0" w:color="auto"/>
                    <w:right w:val="none" w:sz="0" w:space="0" w:color="auto"/>
                  </w:divBdr>
                  <w:divsChild>
                    <w:div w:id="1630168464">
                      <w:marLeft w:val="0"/>
                      <w:marRight w:val="0"/>
                      <w:marTop w:val="0"/>
                      <w:marBottom w:val="0"/>
                      <w:divBdr>
                        <w:top w:val="none" w:sz="0" w:space="0" w:color="auto"/>
                        <w:left w:val="none" w:sz="0" w:space="0" w:color="auto"/>
                        <w:bottom w:val="none" w:sz="0" w:space="0" w:color="auto"/>
                        <w:right w:val="none" w:sz="0" w:space="0" w:color="auto"/>
                      </w:divBdr>
                    </w:div>
                    <w:div w:id="1711147321">
                      <w:marLeft w:val="0"/>
                      <w:marRight w:val="0"/>
                      <w:marTop w:val="0"/>
                      <w:marBottom w:val="0"/>
                      <w:divBdr>
                        <w:top w:val="none" w:sz="0" w:space="0" w:color="auto"/>
                        <w:left w:val="none" w:sz="0" w:space="0" w:color="auto"/>
                        <w:bottom w:val="none" w:sz="0" w:space="0" w:color="auto"/>
                        <w:right w:val="none" w:sz="0" w:space="0" w:color="auto"/>
                      </w:divBdr>
                    </w:div>
                    <w:div w:id="1964115973">
                      <w:marLeft w:val="0"/>
                      <w:marRight w:val="0"/>
                      <w:marTop w:val="0"/>
                      <w:marBottom w:val="0"/>
                      <w:divBdr>
                        <w:top w:val="none" w:sz="0" w:space="0" w:color="auto"/>
                        <w:left w:val="none" w:sz="0" w:space="0" w:color="auto"/>
                        <w:bottom w:val="none" w:sz="0" w:space="0" w:color="auto"/>
                        <w:right w:val="none" w:sz="0" w:space="0" w:color="auto"/>
                      </w:divBdr>
                    </w:div>
                  </w:divsChild>
                </w:div>
                <w:div w:id="2140799379">
                  <w:marLeft w:val="0"/>
                  <w:marRight w:val="0"/>
                  <w:marTop w:val="0"/>
                  <w:marBottom w:val="0"/>
                  <w:divBdr>
                    <w:top w:val="none" w:sz="0" w:space="0" w:color="auto"/>
                    <w:left w:val="none" w:sz="0" w:space="0" w:color="auto"/>
                    <w:bottom w:val="none" w:sz="0" w:space="0" w:color="auto"/>
                    <w:right w:val="none" w:sz="0" w:space="0" w:color="auto"/>
                  </w:divBdr>
                  <w:divsChild>
                    <w:div w:id="1992635873">
                      <w:marLeft w:val="0"/>
                      <w:marRight w:val="0"/>
                      <w:marTop w:val="0"/>
                      <w:marBottom w:val="0"/>
                      <w:divBdr>
                        <w:top w:val="none" w:sz="0" w:space="0" w:color="auto"/>
                        <w:left w:val="none" w:sz="0" w:space="0" w:color="auto"/>
                        <w:bottom w:val="none" w:sz="0" w:space="0" w:color="auto"/>
                        <w:right w:val="none" w:sz="0" w:space="0" w:color="auto"/>
                      </w:divBdr>
                    </w:div>
                  </w:divsChild>
                </w:div>
                <w:div w:id="1260794194">
                  <w:marLeft w:val="0"/>
                  <w:marRight w:val="0"/>
                  <w:marTop w:val="0"/>
                  <w:marBottom w:val="0"/>
                  <w:divBdr>
                    <w:top w:val="none" w:sz="0" w:space="0" w:color="auto"/>
                    <w:left w:val="none" w:sz="0" w:space="0" w:color="auto"/>
                    <w:bottom w:val="none" w:sz="0" w:space="0" w:color="auto"/>
                    <w:right w:val="none" w:sz="0" w:space="0" w:color="auto"/>
                  </w:divBdr>
                  <w:divsChild>
                    <w:div w:id="2084253398">
                      <w:marLeft w:val="0"/>
                      <w:marRight w:val="0"/>
                      <w:marTop w:val="0"/>
                      <w:marBottom w:val="0"/>
                      <w:divBdr>
                        <w:top w:val="none" w:sz="0" w:space="0" w:color="auto"/>
                        <w:left w:val="none" w:sz="0" w:space="0" w:color="auto"/>
                        <w:bottom w:val="none" w:sz="0" w:space="0" w:color="auto"/>
                        <w:right w:val="none" w:sz="0" w:space="0" w:color="auto"/>
                      </w:divBdr>
                    </w:div>
                  </w:divsChild>
                </w:div>
                <w:div w:id="1424380046">
                  <w:marLeft w:val="0"/>
                  <w:marRight w:val="0"/>
                  <w:marTop w:val="0"/>
                  <w:marBottom w:val="0"/>
                  <w:divBdr>
                    <w:top w:val="none" w:sz="0" w:space="0" w:color="auto"/>
                    <w:left w:val="none" w:sz="0" w:space="0" w:color="auto"/>
                    <w:bottom w:val="none" w:sz="0" w:space="0" w:color="auto"/>
                    <w:right w:val="none" w:sz="0" w:space="0" w:color="auto"/>
                  </w:divBdr>
                  <w:divsChild>
                    <w:div w:id="339086514">
                      <w:marLeft w:val="0"/>
                      <w:marRight w:val="0"/>
                      <w:marTop w:val="0"/>
                      <w:marBottom w:val="0"/>
                      <w:divBdr>
                        <w:top w:val="none" w:sz="0" w:space="0" w:color="auto"/>
                        <w:left w:val="none" w:sz="0" w:space="0" w:color="auto"/>
                        <w:bottom w:val="none" w:sz="0" w:space="0" w:color="auto"/>
                        <w:right w:val="none" w:sz="0" w:space="0" w:color="auto"/>
                      </w:divBdr>
                    </w:div>
                    <w:div w:id="707920630">
                      <w:marLeft w:val="0"/>
                      <w:marRight w:val="0"/>
                      <w:marTop w:val="0"/>
                      <w:marBottom w:val="0"/>
                      <w:divBdr>
                        <w:top w:val="none" w:sz="0" w:space="0" w:color="auto"/>
                        <w:left w:val="none" w:sz="0" w:space="0" w:color="auto"/>
                        <w:bottom w:val="none" w:sz="0" w:space="0" w:color="auto"/>
                        <w:right w:val="none" w:sz="0" w:space="0" w:color="auto"/>
                      </w:divBdr>
                    </w:div>
                    <w:div w:id="650065131">
                      <w:marLeft w:val="0"/>
                      <w:marRight w:val="0"/>
                      <w:marTop w:val="0"/>
                      <w:marBottom w:val="0"/>
                      <w:divBdr>
                        <w:top w:val="none" w:sz="0" w:space="0" w:color="auto"/>
                        <w:left w:val="none" w:sz="0" w:space="0" w:color="auto"/>
                        <w:bottom w:val="none" w:sz="0" w:space="0" w:color="auto"/>
                        <w:right w:val="none" w:sz="0" w:space="0" w:color="auto"/>
                      </w:divBdr>
                    </w:div>
                    <w:div w:id="1179926741">
                      <w:marLeft w:val="0"/>
                      <w:marRight w:val="0"/>
                      <w:marTop w:val="0"/>
                      <w:marBottom w:val="0"/>
                      <w:divBdr>
                        <w:top w:val="none" w:sz="0" w:space="0" w:color="auto"/>
                        <w:left w:val="none" w:sz="0" w:space="0" w:color="auto"/>
                        <w:bottom w:val="none" w:sz="0" w:space="0" w:color="auto"/>
                        <w:right w:val="none" w:sz="0" w:space="0" w:color="auto"/>
                      </w:divBdr>
                    </w:div>
                  </w:divsChild>
                </w:div>
                <w:div w:id="963852919">
                  <w:marLeft w:val="0"/>
                  <w:marRight w:val="0"/>
                  <w:marTop w:val="0"/>
                  <w:marBottom w:val="0"/>
                  <w:divBdr>
                    <w:top w:val="none" w:sz="0" w:space="0" w:color="auto"/>
                    <w:left w:val="none" w:sz="0" w:space="0" w:color="auto"/>
                    <w:bottom w:val="none" w:sz="0" w:space="0" w:color="auto"/>
                    <w:right w:val="none" w:sz="0" w:space="0" w:color="auto"/>
                  </w:divBdr>
                  <w:divsChild>
                    <w:div w:id="2032023410">
                      <w:marLeft w:val="0"/>
                      <w:marRight w:val="0"/>
                      <w:marTop w:val="0"/>
                      <w:marBottom w:val="0"/>
                      <w:divBdr>
                        <w:top w:val="none" w:sz="0" w:space="0" w:color="auto"/>
                        <w:left w:val="none" w:sz="0" w:space="0" w:color="auto"/>
                        <w:bottom w:val="none" w:sz="0" w:space="0" w:color="auto"/>
                        <w:right w:val="none" w:sz="0" w:space="0" w:color="auto"/>
                      </w:divBdr>
                    </w:div>
                  </w:divsChild>
                </w:div>
                <w:div w:id="2096851806">
                  <w:marLeft w:val="0"/>
                  <w:marRight w:val="0"/>
                  <w:marTop w:val="0"/>
                  <w:marBottom w:val="0"/>
                  <w:divBdr>
                    <w:top w:val="none" w:sz="0" w:space="0" w:color="auto"/>
                    <w:left w:val="none" w:sz="0" w:space="0" w:color="auto"/>
                    <w:bottom w:val="none" w:sz="0" w:space="0" w:color="auto"/>
                    <w:right w:val="none" w:sz="0" w:space="0" w:color="auto"/>
                  </w:divBdr>
                  <w:divsChild>
                    <w:div w:id="7023155">
                      <w:marLeft w:val="0"/>
                      <w:marRight w:val="0"/>
                      <w:marTop w:val="0"/>
                      <w:marBottom w:val="0"/>
                      <w:divBdr>
                        <w:top w:val="none" w:sz="0" w:space="0" w:color="auto"/>
                        <w:left w:val="none" w:sz="0" w:space="0" w:color="auto"/>
                        <w:bottom w:val="none" w:sz="0" w:space="0" w:color="auto"/>
                        <w:right w:val="none" w:sz="0" w:space="0" w:color="auto"/>
                      </w:divBdr>
                    </w:div>
                  </w:divsChild>
                </w:div>
                <w:div w:id="33626913">
                  <w:marLeft w:val="0"/>
                  <w:marRight w:val="0"/>
                  <w:marTop w:val="0"/>
                  <w:marBottom w:val="0"/>
                  <w:divBdr>
                    <w:top w:val="none" w:sz="0" w:space="0" w:color="auto"/>
                    <w:left w:val="none" w:sz="0" w:space="0" w:color="auto"/>
                    <w:bottom w:val="none" w:sz="0" w:space="0" w:color="auto"/>
                    <w:right w:val="none" w:sz="0" w:space="0" w:color="auto"/>
                  </w:divBdr>
                  <w:divsChild>
                    <w:div w:id="484013799">
                      <w:marLeft w:val="0"/>
                      <w:marRight w:val="0"/>
                      <w:marTop w:val="0"/>
                      <w:marBottom w:val="0"/>
                      <w:divBdr>
                        <w:top w:val="none" w:sz="0" w:space="0" w:color="auto"/>
                        <w:left w:val="none" w:sz="0" w:space="0" w:color="auto"/>
                        <w:bottom w:val="none" w:sz="0" w:space="0" w:color="auto"/>
                        <w:right w:val="none" w:sz="0" w:space="0" w:color="auto"/>
                      </w:divBdr>
                    </w:div>
                    <w:div w:id="913054917">
                      <w:marLeft w:val="0"/>
                      <w:marRight w:val="0"/>
                      <w:marTop w:val="0"/>
                      <w:marBottom w:val="0"/>
                      <w:divBdr>
                        <w:top w:val="none" w:sz="0" w:space="0" w:color="auto"/>
                        <w:left w:val="none" w:sz="0" w:space="0" w:color="auto"/>
                        <w:bottom w:val="none" w:sz="0" w:space="0" w:color="auto"/>
                        <w:right w:val="none" w:sz="0" w:space="0" w:color="auto"/>
                      </w:divBdr>
                    </w:div>
                    <w:div w:id="1561164756">
                      <w:marLeft w:val="0"/>
                      <w:marRight w:val="0"/>
                      <w:marTop w:val="0"/>
                      <w:marBottom w:val="0"/>
                      <w:divBdr>
                        <w:top w:val="none" w:sz="0" w:space="0" w:color="auto"/>
                        <w:left w:val="none" w:sz="0" w:space="0" w:color="auto"/>
                        <w:bottom w:val="none" w:sz="0" w:space="0" w:color="auto"/>
                        <w:right w:val="none" w:sz="0" w:space="0" w:color="auto"/>
                      </w:divBdr>
                    </w:div>
                    <w:div w:id="1526478895">
                      <w:marLeft w:val="0"/>
                      <w:marRight w:val="0"/>
                      <w:marTop w:val="0"/>
                      <w:marBottom w:val="0"/>
                      <w:divBdr>
                        <w:top w:val="none" w:sz="0" w:space="0" w:color="auto"/>
                        <w:left w:val="none" w:sz="0" w:space="0" w:color="auto"/>
                        <w:bottom w:val="none" w:sz="0" w:space="0" w:color="auto"/>
                        <w:right w:val="none" w:sz="0" w:space="0" w:color="auto"/>
                      </w:divBdr>
                    </w:div>
                  </w:divsChild>
                </w:div>
                <w:div w:id="239604314">
                  <w:marLeft w:val="0"/>
                  <w:marRight w:val="0"/>
                  <w:marTop w:val="0"/>
                  <w:marBottom w:val="0"/>
                  <w:divBdr>
                    <w:top w:val="none" w:sz="0" w:space="0" w:color="auto"/>
                    <w:left w:val="none" w:sz="0" w:space="0" w:color="auto"/>
                    <w:bottom w:val="none" w:sz="0" w:space="0" w:color="auto"/>
                    <w:right w:val="none" w:sz="0" w:space="0" w:color="auto"/>
                  </w:divBdr>
                  <w:divsChild>
                    <w:div w:id="1558667795">
                      <w:marLeft w:val="0"/>
                      <w:marRight w:val="0"/>
                      <w:marTop w:val="0"/>
                      <w:marBottom w:val="0"/>
                      <w:divBdr>
                        <w:top w:val="none" w:sz="0" w:space="0" w:color="auto"/>
                        <w:left w:val="none" w:sz="0" w:space="0" w:color="auto"/>
                        <w:bottom w:val="none" w:sz="0" w:space="0" w:color="auto"/>
                        <w:right w:val="none" w:sz="0" w:space="0" w:color="auto"/>
                      </w:divBdr>
                    </w:div>
                  </w:divsChild>
                </w:div>
                <w:div w:id="1193541734">
                  <w:marLeft w:val="0"/>
                  <w:marRight w:val="0"/>
                  <w:marTop w:val="0"/>
                  <w:marBottom w:val="0"/>
                  <w:divBdr>
                    <w:top w:val="none" w:sz="0" w:space="0" w:color="auto"/>
                    <w:left w:val="none" w:sz="0" w:space="0" w:color="auto"/>
                    <w:bottom w:val="none" w:sz="0" w:space="0" w:color="auto"/>
                    <w:right w:val="none" w:sz="0" w:space="0" w:color="auto"/>
                  </w:divBdr>
                  <w:divsChild>
                    <w:div w:id="542327888">
                      <w:marLeft w:val="0"/>
                      <w:marRight w:val="0"/>
                      <w:marTop w:val="0"/>
                      <w:marBottom w:val="0"/>
                      <w:divBdr>
                        <w:top w:val="none" w:sz="0" w:space="0" w:color="auto"/>
                        <w:left w:val="none" w:sz="0" w:space="0" w:color="auto"/>
                        <w:bottom w:val="none" w:sz="0" w:space="0" w:color="auto"/>
                        <w:right w:val="none" w:sz="0" w:space="0" w:color="auto"/>
                      </w:divBdr>
                    </w:div>
                  </w:divsChild>
                </w:div>
                <w:div w:id="1030304233">
                  <w:marLeft w:val="0"/>
                  <w:marRight w:val="0"/>
                  <w:marTop w:val="0"/>
                  <w:marBottom w:val="0"/>
                  <w:divBdr>
                    <w:top w:val="none" w:sz="0" w:space="0" w:color="auto"/>
                    <w:left w:val="none" w:sz="0" w:space="0" w:color="auto"/>
                    <w:bottom w:val="none" w:sz="0" w:space="0" w:color="auto"/>
                    <w:right w:val="none" w:sz="0" w:space="0" w:color="auto"/>
                  </w:divBdr>
                  <w:divsChild>
                    <w:div w:id="935093291">
                      <w:marLeft w:val="0"/>
                      <w:marRight w:val="0"/>
                      <w:marTop w:val="0"/>
                      <w:marBottom w:val="0"/>
                      <w:divBdr>
                        <w:top w:val="none" w:sz="0" w:space="0" w:color="auto"/>
                        <w:left w:val="none" w:sz="0" w:space="0" w:color="auto"/>
                        <w:bottom w:val="none" w:sz="0" w:space="0" w:color="auto"/>
                        <w:right w:val="none" w:sz="0" w:space="0" w:color="auto"/>
                      </w:divBdr>
                    </w:div>
                    <w:div w:id="499005620">
                      <w:marLeft w:val="0"/>
                      <w:marRight w:val="0"/>
                      <w:marTop w:val="0"/>
                      <w:marBottom w:val="0"/>
                      <w:divBdr>
                        <w:top w:val="none" w:sz="0" w:space="0" w:color="auto"/>
                        <w:left w:val="none" w:sz="0" w:space="0" w:color="auto"/>
                        <w:bottom w:val="none" w:sz="0" w:space="0" w:color="auto"/>
                        <w:right w:val="none" w:sz="0" w:space="0" w:color="auto"/>
                      </w:divBdr>
                    </w:div>
                    <w:div w:id="1699893382">
                      <w:marLeft w:val="0"/>
                      <w:marRight w:val="0"/>
                      <w:marTop w:val="0"/>
                      <w:marBottom w:val="0"/>
                      <w:divBdr>
                        <w:top w:val="none" w:sz="0" w:space="0" w:color="auto"/>
                        <w:left w:val="none" w:sz="0" w:space="0" w:color="auto"/>
                        <w:bottom w:val="none" w:sz="0" w:space="0" w:color="auto"/>
                        <w:right w:val="none" w:sz="0" w:space="0" w:color="auto"/>
                      </w:divBdr>
                    </w:div>
                    <w:div w:id="122291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3099">
          <w:marLeft w:val="0"/>
          <w:marRight w:val="0"/>
          <w:marTop w:val="0"/>
          <w:marBottom w:val="0"/>
          <w:divBdr>
            <w:top w:val="none" w:sz="0" w:space="0" w:color="auto"/>
            <w:left w:val="none" w:sz="0" w:space="0" w:color="auto"/>
            <w:bottom w:val="none" w:sz="0" w:space="0" w:color="auto"/>
            <w:right w:val="none" w:sz="0" w:space="0" w:color="auto"/>
          </w:divBdr>
        </w:div>
        <w:div w:id="1455978037">
          <w:marLeft w:val="0"/>
          <w:marRight w:val="0"/>
          <w:marTop w:val="0"/>
          <w:marBottom w:val="0"/>
          <w:divBdr>
            <w:top w:val="none" w:sz="0" w:space="0" w:color="auto"/>
            <w:left w:val="none" w:sz="0" w:space="0" w:color="auto"/>
            <w:bottom w:val="none" w:sz="0" w:space="0" w:color="auto"/>
            <w:right w:val="none" w:sz="0" w:space="0" w:color="auto"/>
          </w:divBdr>
        </w:div>
        <w:div w:id="1980841750">
          <w:marLeft w:val="0"/>
          <w:marRight w:val="0"/>
          <w:marTop w:val="0"/>
          <w:marBottom w:val="0"/>
          <w:divBdr>
            <w:top w:val="none" w:sz="0" w:space="0" w:color="auto"/>
            <w:left w:val="none" w:sz="0" w:space="0" w:color="auto"/>
            <w:bottom w:val="none" w:sz="0" w:space="0" w:color="auto"/>
            <w:right w:val="none" w:sz="0" w:space="0" w:color="auto"/>
          </w:divBdr>
        </w:div>
        <w:div w:id="1427580163">
          <w:marLeft w:val="0"/>
          <w:marRight w:val="0"/>
          <w:marTop w:val="0"/>
          <w:marBottom w:val="0"/>
          <w:divBdr>
            <w:top w:val="none" w:sz="0" w:space="0" w:color="auto"/>
            <w:left w:val="none" w:sz="0" w:space="0" w:color="auto"/>
            <w:bottom w:val="none" w:sz="0" w:space="0" w:color="auto"/>
            <w:right w:val="none" w:sz="0" w:space="0" w:color="auto"/>
          </w:divBdr>
        </w:div>
        <w:div w:id="1677029445">
          <w:marLeft w:val="0"/>
          <w:marRight w:val="0"/>
          <w:marTop w:val="0"/>
          <w:marBottom w:val="0"/>
          <w:divBdr>
            <w:top w:val="none" w:sz="0" w:space="0" w:color="auto"/>
            <w:left w:val="none" w:sz="0" w:space="0" w:color="auto"/>
            <w:bottom w:val="none" w:sz="0" w:space="0" w:color="auto"/>
            <w:right w:val="none" w:sz="0" w:space="0" w:color="auto"/>
          </w:divBdr>
        </w:div>
        <w:div w:id="604505062">
          <w:marLeft w:val="0"/>
          <w:marRight w:val="0"/>
          <w:marTop w:val="0"/>
          <w:marBottom w:val="0"/>
          <w:divBdr>
            <w:top w:val="none" w:sz="0" w:space="0" w:color="auto"/>
            <w:left w:val="none" w:sz="0" w:space="0" w:color="auto"/>
            <w:bottom w:val="none" w:sz="0" w:space="0" w:color="auto"/>
            <w:right w:val="none" w:sz="0" w:space="0" w:color="auto"/>
          </w:divBdr>
        </w:div>
        <w:div w:id="1682389521">
          <w:marLeft w:val="0"/>
          <w:marRight w:val="0"/>
          <w:marTop w:val="0"/>
          <w:marBottom w:val="0"/>
          <w:divBdr>
            <w:top w:val="none" w:sz="0" w:space="0" w:color="auto"/>
            <w:left w:val="none" w:sz="0" w:space="0" w:color="auto"/>
            <w:bottom w:val="none" w:sz="0" w:space="0" w:color="auto"/>
            <w:right w:val="none" w:sz="0" w:space="0" w:color="auto"/>
          </w:divBdr>
          <w:divsChild>
            <w:div w:id="1628389019">
              <w:marLeft w:val="-75"/>
              <w:marRight w:val="0"/>
              <w:marTop w:val="30"/>
              <w:marBottom w:val="30"/>
              <w:divBdr>
                <w:top w:val="none" w:sz="0" w:space="0" w:color="auto"/>
                <w:left w:val="none" w:sz="0" w:space="0" w:color="auto"/>
                <w:bottom w:val="none" w:sz="0" w:space="0" w:color="auto"/>
                <w:right w:val="none" w:sz="0" w:space="0" w:color="auto"/>
              </w:divBdr>
              <w:divsChild>
                <w:div w:id="25717383">
                  <w:marLeft w:val="0"/>
                  <w:marRight w:val="0"/>
                  <w:marTop w:val="0"/>
                  <w:marBottom w:val="0"/>
                  <w:divBdr>
                    <w:top w:val="none" w:sz="0" w:space="0" w:color="auto"/>
                    <w:left w:val="none" w:sz="0" w:space="0" w:color="auto"/>
                    <w:bottom w:val="none" w:sz="0" w:space="0" w:color="auto"/>
                    <w:right w:val="none" w:sz="0" w:space="0" w:color="auto"/>
                  </w:divBdr>
                  <w:divsChild>
                    <w:div w:id="117839270">
                      <w:marLeft w:val="0"/>
                      <w:marRight w:val="0"/>
                      <w:marTop w:val="0"/>
                      <w:marBottom w:val="0"/>
                      <w:divBdr>
                        <w:top w:val="none" w:sz="0" w:space="0" w:color="auto"/>
                        <w:left w:val="none" w:sz="0" w:space="0" w:color="auto"/>
                        <w:bottom w:val="none" w:sz="0" w:space="0" w:color="auto"/>
                        <w:right w:val="none" w:sz="0" w:space="0" w:color="auto"/>
                      </w:divBdr>
                    </w:div>
                  </w:divsChild>
                </w:div>
                <w:div w:id="1845247028">
                  <w:marLeft w:val="0"/>
                  <w:marRight w:val="0"/>
                  <w:marTop w:val="0"/>
                  <w:marBottom w:val="0"/>
                  <w:divBdr>
                    <w:top w:val="none" w:sz="0" w:space="0" w:color="auto"/>
                    <w:left w:val="none" w:sz="0" w:space="0" w:color="auto"/>
                    <w:bottom w:val="none" w:sz="0" w:space="0" w:color="auto"/>
                    <w:right w:val="none" w:sz="0" w:space="0" w:color="auto"/>
                  </w:divBdr>
                  <w:divsChild>
                    <w:div w:id="1400516511">
                      <w:marLeft w:val="0"/>
                      <w:marRight w:val="0"/>
                      <w:marTop w:val="0"/>
                      <w:marBottom w:val="0"/>
                      <w:divBdr>
                        <w:top w:val="none" w:sz="0" w:space="0" w:color="auto"/>
                        <w:left w:val="none" w:sz="0" w:space="0" w:color="auto"/>
                        <w:bottom w:val="none" w:sz="0" w:space="0" w:color="auto"/>
                        <w:right w:val="none" w:sz="0" w:space="0" w:color="auto"/>
                      </w:divBdr>
                    </w:div>
                  </w:divsChild>
                </w:div>
                <w:div w:id="1268077785">
                  <w:marLeft w:val="0"/>
                  <w:marRight w:val="0"/>
                  <w:marTop w:val="0"/>
                  <w:marBottom w:val="0"/>
                  <w:divBdr>
                    <w:top w:val="none" w:sz="0" w:space="0" w:color="auto"/>
                    <w:left w:val="none" w:sz="0" w:space="0" w:color="auto"/>
                    <w:bottom w:val="none" w:sz="0" w:space="0" w:color="auto"/>
                    <w:right w:val="none" w:sz="0" w:space="0" w:color="auto"/>
                  </w:divBdr>
                  <w:divsChild>
                    <w:div w:id="952709066">
                      <w:marLeft w:val="0"/>
                      <w:marRight w:val="0"/>
                      <w:marTop w:val="0"/>
                      <w:marBottom w:val="0"/>
                      <w:divBdr>
                        <w:top w:val="none" w:sz="0" w:space="0" w:color="auto"/>
                        <w:left w:val="none" w:sz="0" w:space="0" w:color="auto"/>
                        <w:bottom w:val="none" w:sz="0" w:space="0" w:color="auto"/>
                        <w:right w:val="none" w:sz="0" w:space="0" w:color="auto"/>
                      </w:divBdr>
                    </w:div>
                    <w:div w:id="2824165">
                      <w:marLeft w:val="0"/>
                      <w:marRight w:val="0"/>
                      <w:marTop w:val="0"/>
                      <w:marBottom w:val="0"/>
                      <w:divBdr>
                        <w:top w:val="none" w:sz="0" w:space="0" w:color="auto"/>
                        <w:left w:val="none" w:sz="0" w:space="0" w:color="auto"/>
                        <w:bottom w:val="none" w:sz="0" w:space="0" w:color="auto"/>
                        <w:right w:val="none" w:sz="0" w:space="0" w:color="auto"/>
                      </w:divBdr>
                    </w:div>
                  </w:divsChild>
                </w:div>
                <w:div w:id="759327632">
                  <w:marLeft w:val="0"/>
                  <w:marRight w:val="0"/>
                  <w:marTop w:val="0"/>
                  <w:marBottom w:val="0"/>
                  <w:divBdr>
                    <w:top w:val="none" w:sz="0" w:space="0" w:color="auto"/>
                    <w:left w:val="none" w:sz="0" w:space="0" w:color="auto"/>
                    <w:bottom w:val="none" w:sz="0" w:space="0" w:color="auto"/>
                    <w:right w:val="none" w:sz="0" w:space="0" w:color="auto"/>
                  </w:divBdr>
                  <w:divsChild>
                    <w:div w:id="1135483780">
                      <w:marLeft w:val="0"/>
                      <w:marRight w:val="0"/>
                      <w:marTop w:val="0"/>
                      <w:marBottom w:val="0"/>
                      <w:divBdr>
                        <w:top w:val="none" w:sz="0" w:space="0" w:color="auto"/>
                        <w:left w:val="none" w:sz="0" w:space="0" w:color="auto"/>
                        <w:bottom w:val="none" w:sz="0" w:space="0" w:color="auto"/>
                        <w:right w:val="none" w:sz="0" w:space="0" w:color="auto"/>
                      </w:divBdr>
                    </w:div>
                  </w:divsChild>
                </w:div>
                <w:div w:id="1199120695">
                  <w:marLeft w:val="0"/>
                  <w:marRight w:val="0"/>
                  <w:marTop w:val="0"/>
                  <w:marBottom w:val="0"/>
                  <w:divBdr>
                    <w:top w:val="none" w:sz="0" w:space="0" w:color="auto"/>
                    <w:left w:val="none" w:sz="0" w:space="0" w:color="auto"/>
                    <w:bottom w:val="none" w:sz="0" w:space="0" w:color="auto"/>
                    <w:right w:val="none" w:sz="0" w:space="0" w:color="auto"/>
                  </w:divBdr>
                  <w:divsChild>
                    <w:div w:id="767508103">
                      <w:marLeft w:val="0"/>
                      <w:marRight w:val="0"/>
                      <w:marTop w:val="0"/>
                      <w:marBottom w:val="0"/>
                      <w:divBdr>
                        <w:top w:val="none" w:sz="0" w:space="0" w:color="auto"/>
                        <w:left w:val="none" w:sz="0" w:space="0" w:color="auto"/>
                        <w:bottom w:val="none" w:sz="0" w:space="0" w:color="auto"/>
                        <w:right w:val="none" w:sz="0" w:space="0" w:color="auto"/>
                      </w:divBdr>
                    </w:div>
                    <w:div w:id="1402287242">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sChild>
                </w:div>
                <w:div w:id="2052220819">
                  <w:marLeft w:val="0"/>
                  <w:marRight w:val="0"/>
                  <w:marTop w:val="0"/>
                  <w:marBottom w:val="0"/>
                  <w:divBdr>
                    <w:top w:val="none" w:sz="0" w:space="0" w:color="auto"/>
                    <w:left w:val="none" w:sz="0" w:space="0" w:color="auto"/>
                    <w:bottom w:val="none" w:sz="0" w:space="0" w:color="auto"/>
                    <w:right w:val="none" w:sz="0" w:space="0" w:color="auto"/>
                  </w:divBdr>
                  <w:divsChild>
                    <w:div w:id="254022984">
                      <w:marLeft w:val="0"/>
                      <w:marRight w:val="0"/>
                      <w:marTop w:val="0"/>
                      <w:marBottom w:val="0"/>
                      <w:divBdr>
                        <w:top w:val="none" w:sz="0" w:space="0" w:color="auto"/>
                        <w:left w:val="none" w:sz="0" w:space="0" w:color="auto"/>
                        <w:bottom w:val="none" w:sz="0" w:space="0" w:color="auto"/>
                        <w:right w:val="none" w:sz="0" w:space="0" w:color="auto"/>
                      </w:divBdr>
                    </w:div>
                  </w:divsChild>
                </w:div>
                <w:div w:id="2121366812">
                  <w:marLeft w:val="0"/>
                  <w:marRight w:val="0"/>
                  <w:marTop w:val="0"/>
                  <w:marBottom w:val="0"/>
                  <w:divBdr>
                    <w:top w:val="none" w:sz="0" w:space="0" w:color="auto"/>
                    <w:left w:val="none" w:sz="0" w:space="0" w:color="auto"/>
                    <w:bottom w:val="none" w:sz="0" w:space="0" w:color="auto"/>
                    <w:right w:val="none" w:sz="0" w:space="0" w:color="auto"/>
                  </w:divBdr>
                  <w:divsChild>
                    <w:div w:id="707684904">
                      <w:marLeft w:val="0"/>
                      <w:marRight w:val="0"/>
                      <w:marTop w:val="0"/>
                      <w:marBottom w:val="0"/>
                      <w:divBdr>
                        <w:top w:val="none" w:sz="0" w:space="0" w:color="auto"/>
                        <w:left w:val="none" w:sz="0" w:space="0" w:color="auto"/>
                        <w:bottom w:val="none" w:sz="0" w:space="0" w:color="auto"/>
                        <w:right w:val="none" w:sz="0" w:space="0" w:color="auto"/>
                      </w:divBdr>
                    </w:div>
                    <w:div w:id="833372368">
                      <w:marLeft w:val="0"/>
                      <w:marRight w:val="0"/>
                      <w:marTop w:val="0"/>
                      <w:marBottom w:val="0"/>
                      <w:divBdr>
                        <w:top w:val="none" w:sz="0" w:space="0" w:color="auto"/>
                        <w:left w:val="none" w:sz="0" w:space="0" w:color="auto"/>
                        <w:bottom w:val="none" w:sz="0" w:space="0" w:color="auto"/>
                        <w:right w:val="none" w:sz="0" w:space="0" w:color="auto"/>
                      </w:divBdr>
                    </w:div>
                  </w:divsChild>
                </w:div>
                <w:div w:id="1362321494">
                  <w:marLeft w:val="0"/>
                  <w:marRight w:val="0"/>
                  <w:marTop w:val="0"/>
                  <w:marBottom w:val="0"/>
                  <w:divBdr>
                    <w:top w:val="none" w:sz="0" w:space="0" w:color="auto"/>
                    <w:left w:val="none" w:sz="0" w:space="0" w:color="auto"/>
                    <w:bottom w:val="none" w:sz="0" w:space="0" w:color="auto"/>
                    <w:right w:val="none" w:sz="0" w:space="0" w:color="auto"/>
                  </w:divBdr>
                  <w:divsChild>
                    <w:div w:id="2016154254">
                      <w:marLeft w:val="0"/>
                      <w:marRight w:val="0"/>
                      <w:marTop w:val="0"/>
                      <w:marBottom w:val="0"/>
                      <w:divBdr>
                        <w:top w:val="none" w:sz="0" w:space="0" w:color="auto"/>
                        <w:left w:val="none" w:sz="0" w:space="0" w:color="auto"/>
                        <w:bottom w:val="none" w:sz="0" w:space="0" w:color="auto"/>
                        <w:right w:val="none" w:sz="0" w:space="0" w:color="auto"/>
                      </w:divBdr>
                    </w:div>
                  </w:divsChild>
                </w:div>
                <w:div w:id="1833791696">
                  <w:marLeft w:val="0"/>
                  <w:marRight w:val="0"/>
                  <w:marTop w:val="0"/>
                  <w:marBottom w:val="0"/>
                  <w:divBdr>
                    <w:top w:val="none" w:sz="0" w:space="0" w:color="auto"/>
                    <w:left w:val="none" w:sz="0" w:space="0" w:color="auto"/>
                    <w:bottom w:val="none" w:sz="0" w:space="0" w:color="auto"/>
                    <w:right w:val="none" w:sz="0" w:space="0" w:color="auto"/>
                  </w:divBdr>
                  <w:divsChild>
                    <w:div w:id="1533881567">
                      <w:marLeft w:val="0"/>
                      <w:marRight w:val="0"/>
                      <w:marTop w:val="0"/>
                      <w:marBottom w:val="0"/>
                      <w:divBdr>
                        <w:top w:val="none" w:sz="0" w:space="0" w:color="auto"/>
                        <w:left w:val="none" w:sz="0" w:space="0" w:color="auto"/>
                        <w:bottom w:val="none" w:sz="0" w:space="0" w:color="auto"/>
                        <w:right w:val="none" w:sz="0" w:space="0" w:color="auto"/>
                      </w:divBdr>
                    </w:div>
                  </w:divsChild>
                </w:div>
                <w:div w:id="441457650">
                  <w:marLeft w:val="0"/>
                  <w:marRight w:val="0"/>
                  <w:marTop w:val="0"/>
                  <w:marBottom w:val="0"/>
                  <w:divBdr>
                    <w:top w:val="none" w:sz="0" w:space="0" w:color="auto"/>
                    <w:left w:val="none" w:sz="0" w:space="0" w:color="auto"/>
                    <w:bottom w:val="none" w:sz="0" w:space="0" w:color="auto"/>
                    <w:right w:val="none" w:sz="0" w:space="0" w:color="auto"/>
                  </w:divBdr>
                  <w:divsChild>
                    <w:div w:id="1770078143">
                      <w:marLeft w:val="0"/>
                      <w:marRight w:val="0"/>
                      <w:marTop w:val="0"/>
                      <w:marBottom w:val="0"/>
                      <w:divBdr>
                        <w:top w:val="none" w:sz="0" w:space="0" w:color="auto"/>
                        <w:left w:val="none" w:sz="0" w:space="0" w:color="auto"/>
                        <w:bottom w:val="none" w:sz="0" w:space="0" w:color="auto"/>
                        <w:right w:val="none" w:sz="0" w:space="0" w:color="auto"/>
                      </w:divBdr>
                    </w:div>
                  </w:divsChild>
                </w:div>
                <w:div w:id="315693336">
                  <w:marLeft w:val="0"/>
                  <w:marRight w:val="0"/>
                  <w:marTop w:val="0"/>
                  <w:marBottom w:val="0"/>
                  <w:divBdr>
                    <w:top w:val="none" w:sz="0" w:space="0" w:color="auto"/>
                    <w:left w:val="none" w:sz="0" w:space="0" w:color="auto"/>
                    <w:bottom w:val="none" w:sz="0" w:space="0" w:color="auto"/>
                    <w:right w:val="none" w:sz="0" w:space="0" w:color="auto"/>
                  </w:divBdr>
                  <w:divsChild>
                    <w:div w:id="437718116">
                      <w:marLeft w:val="0"/>
                      <w:marRight w:val="0"/>
                      <w:marTop w:val="0"/>
                      <w:marBottom w:val="0"/>
                      <w:divBdr>
                        <w:top w:val="none" w:sz="0" w:space="0" w:color="auto"/>
                        <w:left w:val="none" w:sz="0" w:space="0" w:color="auto"/>
                        <w:bottom w:val="none" w:sz="0" w:space="0" w:color="auto"/>
                        <w:right w:val="none" w:sz="0" w:space="0" w:color="auto"/>
                      </w:divBdr>
                    </w:div>
                    <w:div w:id="1625456382">
                      <w:marLeft w:val="0"/>
                      <w:marRight w:val="0"/>
                      <w:marTop w:val="0"/>
                      <w:marBottom w:val="0"/>
                      <w:divBdr>
                        <w:top w:val="none" w:sz="0" w:space="0" w:color="auto"/>
                        <w:left w:val="none" w:sz="0" w:space="0" w:color="auto"/>
                        <w:bottom w:val="none" w:sz="0" w:space="0" w:color="auto"/>
                        <w:right w:val="none" w:sz="0" w:space="0" w:color="auto"/>
                      </w:divBdr>
                    </w:div>
                  </w:divsChild>
                </w:div>
                <w:div w:id="1251232877">
                  <w:marLeft w:val="0"/>
                  <w:marRight w:val="0"/>
                  <w:marTop w:val="0"/>
                  <w:marBottom w:val="0"/>
                  <w:divBdr>
                    <w:top w:val="none" w:sz="0" w:space="0" w:color="auto"/>
                    <w:left w:val="none" w:sz="0" w:space="0" w:color="auto"/>
                    <w:bottom w:val="none" w:sz="0" w:space="0" w:color="auto"/>
                    <w:right w:val="none" w:sz="0" w:space="0" w:color="auto"/>
                  </w:divBdr>
                  <w:divsChild>
                    <w:div w:id="1964338786">
                      <w:marLeft w:val="0"/>
                      <w:marRight w:val="0"/>
                      <w:marTop w:val="0"/>
                      <w:marBottom w:val="0"/>
                      <w:divBdr>
                        <w:top w:val="none" w:sz="0" w:space="0" w:color="auto"/>
                        <w:left w:val="none" w:sz="0" w:space="0" w:color="auto"/>
                        <w:bottom w:val="none" w:sz="0" w:space="0" w:color="auto"/>
                        <w:right w:val="none" w:sz="0" w:space="0" w:color="auto"/>
                      </w:divBdr>
                    </w:div>
                  </w:divsChild>
                </w:div>
                <w:div w:id="1390763883">
                  <w:marLeft w:val="0"/>
                  <w:marRight w:val="0"/>
                  <w:marTop w:val="0"/>
                  <w:marBottom w:val="0"/>
                  <w:divBdr>
                    <w:top w:val="none" w:sz="0" w:space="0" w:color="auto"/>
                    <w:left w:val="none" w:sz="0" w:space="0" w:color="auto"/>
                    <w:bottom w:val="none" w:sz="0" w:space="0" w:color="auto"/>
                    <w:right w:val="none" w:sz="0" w:space="0" w:color="auto"/>
                  </w:divBdr>
                  <w:divsChild>
                    <w:div w:id="113716019">
                      <w:marLeft w:val="0"/>
                      <w:marRight w:val="0"/>
                      <w:marTop w:val="0"/>
                      <w:marBottom w:val="0"/>
                      <w:divBdr>
                        <w:top w:val="none" w:sz="0" w:space="0" w:color="auto"/>
                        <w:left w:val="none" w:sz="0" w:space="0" w:color="auto"/>
                        <w:bottom w:val="none" w:sz="0" w:space="0" w:color="auto"/>
                        <w:right w:val="none" w:sz="0" w:space="0" w:color="auto"/>
                      </w:divBdr>
                    </w:div>
                  </w:divsChild>
                </w:div>
                <w:div w:id="1004430407">
                  <w:marLeft w:val="0"/>
                  <w:marRight w:val="0"/>
                  <w:marTop w:val="0"/>
                  <w:marBottom w:val="0"/>
                  <w:divBdr>
                    <w:top w:val="none" w:sz="0" w:space="0" w:color="auto"/>
                    <w:left w:val="none" w:sz="0" w:space="0" w:color="auto"/>
                    <w:bottom w:val="none" w:sz="0" w:space="0" w:color="auto"/>
                    <w:right w:val="none" w:sz="0" w:space="0" w:color="auto"/>
                  </w:divBdr>
                  <w:divsChild>
                    <w:div w:id="10918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876476">
          <w:marLeft w:val="0"/>
          <w:marRight w:val="0"/>
          <w:marTop w:val="0"/>
          <w:marBottom w:val="0"/>
          <w:divBdr>
            <w:top w:val="none" w:sz="0" w:space="0" w:color="auto"/>
            <w:left w:val="none" w:sz="0" w:space="0" w:color="auto"/>
            <w:bottom w:val="none" w:sz="0" w:space="0" w:color="auto"/>
            <w:right w:val="none" w:sz="0" w:space="0" w:color="auto"/>
          </w:divBdr>
        </w:div>
      </w:divsChild>
    </w:div>
    <w:div w:id="1712225058">
      <w:bodyDiv w:val="1"/>
      <w:marLeft w:val="0"/>
      <w:marRight w:val="0"/>
      <w:marTop w:val="0"/>
      <w:marBottom w:val="0"/>
      <w:divBdr>
        <w:top w:val="none" w:sz="0" w:space="0" w:color="auto"/>
        <w:left w:val="none" w:sz="0" w:space="0" w:color="auto"/>
        <w:bottom w:val="none" w:sz="0" w:space="0" w:color="auto"/>
        <w:right w:val="none" w:sz="0" w:space="0" w:color="auto"/>
      </w:divBdr>
      <w:divsChild>
        <w:div w:id="406079053">
          <w:marLeft w:val="0"/>
          <w:marRight w:val="0"/>
          <w:marTop w:val="0"/>
          <w:marBottom w:val="0"/>
          <w:divBdr>
            <w:top w:val="none" w:sz="0" w:space="0" w:color="auto"/>
            <w:left w:val="none" w:sz="0" w:space="0" w:color="auto"/>
            <w:bottom w:val="none" w:sz="0" w:space="0" w:color="auto"/>
            <w:right w:val="none" w:sz="0" w:space="0" w:color="auto"/>
          </w:divBdr>
        </w:div>
        <w:div w:id="116799131">
          <w:marLeft w:val="0"/>
          <w:marRight w:val="0"/>
          <w:marTop w:val="0"/>
          <w:marBottom w:val="0"/>
          <w:divBdr>
            <w:top w:val="none" w:sz="0" w:space="0" w:color="auto"/>
            <w:left w:val="none" w:sz="0" w:space="0" w:color="auto"/>
            <w:bottom w:val="none" w:sz="0" w:space="0" w:color="auto"/>
            <w:right w:val="none" w:sz="0" w:space="0" w:color="auto"/>
          </w:divBdr>
        </w:div>
        <w:div w:id="1699239999">
          <w:marLeft w:val="0"/>
          <w:marRight w:val="0"/>
          <w:marTop w:val="0"/>
          <w:marBottom w:val="0"/>
          <w:divBdr>
            <w:top w:val="none" w:sz="0" w:space="0" w:color="auto"/>
            <w:left w:val="none" w:sz="0" w:space="0" w:color="auto"/>
            <w:bottom w:val="none" w:sz="0" w:space="0" w:color="auto"/>
            <w:right w:val="none" w:sz="0" w:space="0" w:color="auto"/>
          </w:divBdr>
        </w:div>
        <w:div w:id="2055108976">
          <w:marLeft w:val="0"/>
          <w:marRight w:val="0"/>
          <w:marTop w:val="0"/>
          <w:marBottom w:val="0"/>
          <w:divBdr>
            <w:top w:val="none" w:sz="0" w:space="0" w:color="auto"/>
            <w:left w:val="none" w:sz="0" w:space="0" w:color="auto"/>
            <w:bottom w:val="none" w:sz="0" w:space="0" w:color="auto"/>
            <w:right w:val="none" w:sz="0" w:space="0" w:color="auto"/>
          </w:divBdr>
        </w:div>
        <w:div w:id="1828087569">
          <w:marLeft w:val="0"/>
          <w:marRight w:val="0"/>
          <w:marTop w:val="0"/>
          <w:marBottom w:val="0"/>
          <w:divBdr>
            <w:top w:val="none" w:sz="0" w:space="0" w:color="auto"/>
            <w:left w:val="none" w:sz="0" w:space="0" w:color="auto"/>
            <w:bottom w:val="none" w:sz="0" w:space="0" w:color="auto"/>
            <w:right w:val="none" w:sz="0" w:space="0" w:color="auto"/>
          </w:divBdr>
        </w:div>
        <w:div w:id="213582085">
          <w:marLeft w:val="0"/>
          <w:marRight w:val="0"/>
          <w:marTop w:val="0"/>
          <w:marBottom w:val="0"/>
          <w:divBdr>
            <w:top w:val="none" w:sz="0" w:space="0" w:color="auto"/>
            <w:left w:val="none" w:sz="0" w:space="0" w:color="auto"/>
            <w:bottom w:val="none" w:sz="0" w:space="0" w:color="auto"/>
            <w:right w:val="none" w:sz="0" w:space="0" w:color="auto"/>
          </w:divBdr>
        </w:div>
        <w:div w:id="83694228">
          <w:marLeft w:val="0"/>
          <w:marRight w:val="0"/>
          <w:marTop w:val="0"/>
          <w:marBottom w:val="0"/>
          <w:divBdr>
            <w:top w:val="none" w:sz="0" w:space="0" w:color="auto"/>
            <w:left w:val="none" w:sz="0" w:space="0" w:color="auto"/>
            <w:bottom w:val="none" w:sz="0" w:space="0" w:color="auto"/>
            <w:right w:val="none" w:sz="0" w:space="0" w:color="auto"/>
          </w:divBdr>
          <w:divsChild>
            <w:div w:id="608389502">
              <w:marLeft w:val="-75"/>
              <w:marRight w:val="0"/>
              <w:marTop w:val="30"/>
              <w:marBottom w:val="30"/>
              <w:divBdr>
                <w:top w:val="none" w:sz="0" w:space="0" w:color="auto"/>
                <w:left w:val="none" w:sz="0" w:space="0" w:color="auto"/>
                <w:bottom w:val="none" w:sz="0" w:space="0" w:color="auto"/>
                <w:right w:val="none" w:sz="0" w:space="0" w:color="auto"/>
              </w:divBdr>
              <w:divsChild>
                <w:div w:id="350452573">
                  <w:marLeft w:val="0"/>
                  <w:marRight w:val="0"/>
                  <w:marTop w:val="0"/>
                  <w:marBottom w:val="0"/>
                  <w:divBdr>
                    <w:top w:val="none" w:sz="0" w:space="0" w:color="auto"/>
                    <w:left w:val="none" w:sz="0" w:space="0" w:color="auto"/>
                    <w:bottom w:val="none" w:sz="0" w:space="0" w:color="auto"/>
                    <w:right w:val="none" w:sz="0" w:space="0" w:color="auto"/>
                  </w:divBdr>
                  <w:divsChild>
                    <w:div w:id="877274888">
                      <w:marLeft w:val="0"/>
                      <w:marRight w:val="0"/>
                      <w:marTop w:val="0"/>
                      <w:marBottom w:val="0"/>
                      <w:divBdr>
                        <w:top w:val="none" w:sz="0" w:space="0" w:color="auto"/>
                        <w:left w:val="none" w:sz="0" w:space="0" w:color="auto"/>
                        <w:bottom w:val="none" w:sz="0" w:space="0" w:color="auto"/>
                        <w:right w:val="none" w:sz="0" w:space="0" w:color="auto"/>
                      </w:divBdr>
                    </w:div>
                    <w:div w:id="1775319445">
                      <w:marLeft w:val="0"/>
                      <w:marRight w:val="0"/>
                      <w:marTop w:val="0"/>
                      <w:marBottom w:val="0"/>
                      <w:divBdr>
                        <w:top w:val="none" w:sz="0" w:space="0" w:color="auto"/>
                        <w:left w:val="none" w:sz="0" w:space="0" w:color="auto"/>
                        <w:bottom w:val="none" w:sz="0" w:space="0" w:color="auto"/>
                        <w:right w:val="none" w:sz="0" w:space="0" w:color="auto"/>
                      </w:divBdr>
                    </w:div>
                  </w:divsChild>
                </w:div>
                <w:div w:id="1680962297">
                  <w:marLeft w:val="0"/>
                  <w:marRight w:val="0"/>
                  <w:marTop w:val="0"/>
                  <w:marBottom w:val="0"/>
                  <w:divBdr>
                    <w:top w:val="none" w:sz="0" w:space="0" w:color="auto"/>
                    <w:left w:val="none" w:sz="0" w:space="0" w:color="auto"/>
                    <w:bottom w:val="none" w:sz="0" w:space="0" w:color="auto"/>
                    <w:right w:val="none" w:sz="0" w:space="0" w:color="auto"/>
                  </w:divBdr>
                  <w:divsChild>
                    <w:div w:id="1251238101">
                      <w:marLeft w:val="0"/>
                      <w:marRight w:val="0"/>
                      <w:marTop w:val="0"/>
                      <w:marBottom w:val="0"/>
                      <w:divBdr>
                        <w:top w:val="none" w:sz="0" w:space="0" w:color="auto"/>
                        <w:left w:val="none" w:sz="0" w:space="0" w:color="auto"/>
                        <w:bottom w:val="none" w:sz="0" w:space="0" w:color="auto"/>
                        <w:right w:val="none" w:sz="0" w:space="0" w:color="auto"/>
                      </w:divBdr>
                    </w:div>
                  </w:divsChild>
                </w:div>
                <w:div w:id="476848345">
                  <w:marLeft w:val="0"/>
                  <w:marRight w:val="0"/>
                  <w:marTop w:val="0"/>
                  <w:marBottom w:val="0"/>
                  <w:divBdr>
                    <w:top w:val="none" w:sz="0" w:space="0" w:color="auto"/>
                    <w:left w:val="none" w:sz="0" w:space="0" w:color="auto"/>
                    <w:bottom w:val="none" w:sz="0" w:space="0" w:color="auto"/>
                    <w:right w:val="none" w:sz="0" w:space="0" w:color="auto"/>
                  </w:divBdr>
                  <w:divsChild>
                    <w:div w:id="1915969890">
                      <w:marLeft w:val="0"/>
                      <w:marRight w:val="0"/>
                      <w:marTop w:val="0"/>
                      <w:marBottom w:val="0"/>
                      <w:divBdr>
                        <w:top w:val="none" w:sz="0" w:space="0" w:color="auto"/>
                        <w:left w:val="none" w:sz="0" w:space="0" w:color="auto"/>
                        <w:bottom w:val="none" w:sz="0" w:space="0" w:color="auto"/>
                        <w:right w:val="none" w:sz="0" w:space="0" w:color="auto"/>
                      </w:divBdr>
                    </w:div>
                  </w:divsChild>
                </w:div>
                <w:div w:id="902447788">
                  <w:marLeft w:val="0"/>
                  <w:marRight w:val="0"/>
                  <w:marTop w:val="0"/>
                  <w:marBottom w:val="0"/>
                  <w:divBdr>
                    <w:top w:val="none" w:sz="0" w:space="0" w:color="auto"/>
                    <w:left w:val="none" w:sz="0" w:space="0" w:color="auto"/>
                    <w:bottom w:val="none" w:sz="0" w:space="0" w:color="auto"/>
                    <w:right w:val="none" w:sz="0" w:space="0" w:color="auto"/>
                  </w:divBdr>
                  <w:divsChild>
                    <w:div w:id="1123769979">
                      <w:marLeft w:val="0"/>
                      <w:marRight w:val="0"/>
                      <w:marTop w:val="0"/>
                      <w:marBottom w:val="0"/>
                      <w:divBdr>
                        <w:top w:val="none" w:sz="0" w:space="0" w:color="auto"/>
                        <w:left w:val="none" w:sz="0" w:space="0" w:color="auto"/>
                        <w:bottom w:val="none" w:sz="0" w:space="0" w:color="auto"/>
                        <w:right w:val="none" w:sz="0" w:space="0" w:color="auto"/>
                      </w:divBdr>
                    </w:div>
                  </w:divsChild>
                </w:div>
                <w:div w:id="38826851">
                  <w:marLeft w:val="0"/>
                  <w:marRight w:val="0"/>
                  <w:marTop w:val="0"/>
                  <w:marBottom w:val="0"/>
                  <w:divBdr>
                    <w:top w:val="none" w:sz="0" w:space="0" w:color="auto"/>
                    <w:left w:val="none" w:sz="0" w:space="0" w:color="auto"/>
                    <w:bottom w:val="none" w:sz="0" w:space="0" w:color="auto"/>
                    <w:right w:val="none" w:sz="0" w:space="0" w:color="auto"/>
                  </w:divBdr>
                  <w:divsChild>
                    <w:div w:id="1422871651">
                      <w:marLeft w:val="0"/>
                      <w:marRight w:val="0"/>
                      <w:marTop w:val="0"/>
                      <w:marBottom w:val="0"/>
                      <w:divBdr>
                        <w:top w:val="none" w:sz="0" w:space="0" w:color="auto"/>
                        <w:left w:val="none" w:sz="0" w:space="0" w:color="auto"/>
                        <w:bottom w:val="none" w:sz="0" w:space="0" w:color="auto"/>
                        <w:right w:val="none" w:sz="0" w:space="0" w:color="auto"/>
                      </w:divBdr>
                    </w:div>
                  </w:divsChild>
                </w:div>
                <w:div w:id="1073158187">
                  <w:marLeft w:val="0"/>
                  <w:marRight w:val="0"/>
                  <w:marTop w:val="0"/>
                  <w:marBottom w:val="0"/>
                  <w:divBdr>
                    <w:top w:val="none" w:sz="0" w:space="0" w:color="auto"/>
                    <w:left w:val="none" w:sz="0" w:space="0" w:color="auto"/>
                    <w:bottom w:val="none" w:sz="0" w:space="0" w:color="auto"/>
                    <w:right w:val="none" w:sz="0" w:space="0" w:color="auto"/>
                  </w:divBdr>
                  <w:divsChild>
                    <w:div w:id="1271814258">
                      <w:marLeft w:val="0"/>
                      <w:marRight w:val="0"/>
                      <w:marTop w:val="0"/>
                      <w:marBottom w:val="0"/>
                      <w:divBdr>
                        <w:top w:val="none" w:sz="0" w:space="0" w:color="auto"/>
                        <w:left w:val="none" w:sz="0" w:space="0" w:color="auto"/>
                        <w:bottom w:val="none" w:sz="0" w:space="0" w:color="auto"/>
                        <w:right w:val="none" w:sz="0" w:space="0" w:color="auto"/>
                      </w:divBdr>
                    </w:div>
                    <w:div w:id="938412546">
                      <w:marLeft w:val="0"/>
                      <w:marRight w:val="0"/>
                      <w:marTop w:val="0"/>
                      <w:marBottom w:val="0"/>
                      <w:divBdr>
                        <w:top w:val="none" w:sz="0" w:space="0" w:color="auto"/>
                        <w:left w:val="none" w:sz="0" w:space="0" w:color="auto"/>
                        <w:bottom w:val="none" w:sz="0" w:space="0" w:color="auto"/>
                        <w:right w:val="none" w:sz="0" w:space="0" w:color="auto"/>
                      </w:divBdr>
                    </w:div>
                    <w:div w:id="475296804">
                      <w:marLeft w:val="0"/>
                      <w:marRight w:val="0"/>
                      <w:marTop w:val="0"/>
                      <w:marBottom w:val="0"/>
                      <w:divBdr>
                        <w:top w:val="none" w:sz="0" w:space="0" w:color="auto"/>
                        <w:left w:val="none" w:sz="0" w:space="0" w:color="auto"/>
                        <w:bottom w:val="none" w:sz="0" w:space="0" w:color="auto"/>
                        <w:right w:val="none" w:sz="0" w:space="0" w:color="auto"/>
                      </w:divBdr>
                    </w:div>
                  </w:divsChild>
                </w:div>
                <w:div w:id="1297373806">
                  <w:marLeft w:val="0"/>
                  <w:marRight w:val="0"/>
                  <w:marTop w:val="0"/>
                  <w:marBottom w:val="0"/>
                  <w:divBdr>
                    <w:top w:val="none" w:sz="0" w:space="0" w:color="auto"/>
                    <w:left w:val="none" w:sz="0" w:space="0" w:color="auto"/>
                    <w:bottom w:val="none" w:sz="0" w:space="0" w:color="auto"/>
                    <w:right w:val="none" w:sz="0" w:space="0" w:color="auto"/>
                  </w:divBdr>
                  <w:divsChild>
                    <w:div w:id="854810252">
                      <w:marLeft w:val="0"/>
                      <w:marRight w:val="0"/>
                      <w:marTop w:val="0"/>
                      <w:marBottom w:val="0"/>
                      <w:divBdr>
                        <w:top w:val="none" w:sz="0" w:space="0" w:color="auto"/>
                        <w:left w:val="none" w:sz="0" w:space="0" w:color="auto"/>
                        <w:bottom w:val="none" w:sz="0" w:space="0" w:color="auto"/>
                        <w:right w:val="none" w:sz="0" w:space="0" w:color="auto"/>
                      </w:divBdr>
                    </w:div>
                  </w:divsChild>
                </w:div>
                <w:div w:id="2060784321">
                  <w:marLeft w:val="0"/>
                  <w:marRight w:val="0"/>
                  <w:marTop w:val="0"/>
                  <w:marBottom w:val="0"/>
                  <w:divBdr>
                    <w:top w:val="none" w:sz="0" w:space="0" w:color="auto"/>
                    <w:left w:val="none" w:sz="0" w:space="0" w:color="auto"/>
                    <w:bottom w:val="none" w:sz="0" w:space="0" w:color="auto"/>
                    <w:right w:val="none" w:sz="0" w:space="0" w:color="auto"/>
                  </w:divBdr>
                  <w:divsChild>
                    <w:div w:id="1302997975">
                      <w:marLeft w:val="0"/>
                      <w:marRight w:val="0"/>
                      <w:marTop w:val="0"/>
                      <w:marBottom w:val="0"/>
                      <w:divBdr>
                        <w:top w:val="none" w:sz="0" w:space="0" w:color="auto"/>
                        <w:left w:val="none" w:sz="0" w:space="0" w:color="auto"/>
                        <w:bottom w:val="none" w:sz="0" w:space="0" w:color="auto"/>
                        <w:right w:val="none" w:sz="0" w:space="0" w:color="auto"/>
                      </w:divBdr>
                    </w:div>
                  </w:divsChild>
                </w:div>
                <w:div w:id="1260213989">
                  <w:marLeft w:val="0"/>
                  <w:marRight w:val="0"/>
                  <w:marTop w:val="0"/>
                  <w:marBottom w:val="0"/>
                  <w:divBdr>
                    <w:top w:val="none" w:sz="0" w:space="0" w:color="auto"/>
                    <w:left w:val="none" w:sz="0" w:space="0" w:color="auto"/>
                    <w:bottom w:val="none" w:sz="0" w:space="0" w:color="auto"/>
                    <w:right w:val="none" w:sz="0" w:space="0" w:color="auto"/>
                  </w:divBdr>
                  <w:divsChild>
                    <w:div w:id="333194814">
                      <w:marLeft w:val="0"/>
                      <w:marRight w:val="0"/>
                      <w:marTop w:val="0"/>
                      <w:marBottom w:val="0"/>
                      <w:divBdr>
                        <w:top w:val="none" w:sz="0" w:space="0" w:color="auto"/>
                        <w:left w:val="none" w:sz="0" w:space="0" w:color="auto"/>
                        <w:bottom w:val="none" w:sz="0" w:space="0" w:color="auto"/>
                        <w:right w:val="none" w:sz="0" w:space="0" w:color="auto"/>
                      </w:divBdr>
                    </w:div>
                    <w:div w:id="672493036">
                      <w:marLeft w:val="0"/>
                      <w:marRight w:val="0"/>
                      <w:marTop w:val="0"/>
                      <w:marBottom w:val="0"/>
                      <w:divBdr>
                        <w:top w:val="none" w:sz="0" w:space="0" w:color="auto"/>
                        <w:left w:val="none" w:sz="0" w:space="0" w:color="auto"/>
                        <w:bottom w:val="none" w:sz="0" w:space="0" w:color="auto"/>
                        <w:right w:val="none" w:sz="0" w:space="0" w:color="auto"/>
                      </w:divBdr>
                    </w:div>
                    <w:div w:id="461264332">
                      <w:marLeft w:val="0"/>
                      <w:marRight w:val="0"/>
                      <w:marTop w:val="0"/>
                      <w:marBottom w:val="0"/>
                      <w:divBdr>
                        <w:top w:val="none" w:sz="0" w:space="0" w:color="auto"/>
                        <w:left w:val="none" w:sz="0" w:space="0" w:color="auto"/>
                        <w:bottom w:val="none" w:sz="0" w:space="0" w:color="auto"/>
                        <w:right w:val="none" w:sz="0" w:space="0" w:color="auto"/>
                      </w:divBdr>
                    </w:div>
                    <w:div w:id="1764229362">
                      <w:marLeft w:val="0"/>
                      <w:marRight w:val="0"/>
                      <w:marTop w:val="0"/>
                      <w:marBottom w:val="0"/>
                      <w:divBdr>
                        <w:top w:val="none" w:sz="0" w:space="0" w:color="auto"/>
                        <w:left w:val="none" w:sz="0" w:space="0" w:color="auto"/>
                        <w:bottom w:val="none" w:sz="0" w:space="0" w:color="auto"/>
                        <w:right w:val="none" w:sz="0" w:space="0" w:color="auto"/>
                      </w:divBdr>
                    </w:div>
                  </w:divsChild>
                </w:div>
                <w:div w:id="179859782">
                  <w:marLeft w:val="0"/>
                  <w:marRight w:val="0"/>
                  <w:marTop w:val="0"/>
                  <w:marBottom w:val="0"/>
                  <w:divBdr>
                    <w:top w:val="none" w:sz="0" w:space="0" w:color="auto"/>
                    <w:left w:val="none" w:sz="0" w:space="0" w:color="auto"/>
                    <w:bottom w:val="none" w:sz="0" w:space="0" w:color="auto"/>
                    <w:right w:val="none" w:sz="0" w:space="0" w:color="auto"/>
                  </w:divBdr>
                  <w:divsChild>
                    <w:div w:id="700666596">
                      <w:marLeft w:val="0"/>
                      <w:marRight w:val="0"/>
                      <w:marTop w:val="0"/>
                      <w:marBottom w:val="0"/>
                      <w:divBdr>
                        <w:top w:val="none" w:sz="0" w:space="0" w:color="auto"/>
                        <w:left w:val="none" w:sz="0" w:space="0" w:color="auto"/>
                        <w:bottom w:val="none" w:sz="0" w:space="0" w:color="auto"/>
                        <w:right w:val="none" w:sz="0" w:space="0" w:color="auto"/>
                      </w:divBdr>
                    </w:div>
                  </w:divsChild>
                </w:div>
                <w:div w:id="268313565">
                  <w:marLeft w:val="0"/>
                  <w:marRight w:val="0"/>
                  <w:marTop w:val="0"/>
                  <w:marBottom w:val="0"/>
                  <w:divBdr>
                    <w:top w:val="none" w:sz="0" w:space="0" w:color="auto"/>
                    <w:left w:val="none" w:sz="0" w:space="0" w:color="auto"/>
                    <w:bottom w:val="none" w:sz="0" w:space="0" w:color="auto"/>
                    <w:right w:val="none" w:sz="0" w:space="0" w:color="auto"/>
                  </w:divBdr>
                  <w:divsChild>
                    <w:div w:id="645476095">
                      <w:marLeft w:val="0"/>
                      <w:marRight w:val="0"/>
                      <w:marTop w:val="0"/>
                      <w:marBottom w:val="0"/>
                      <w:divBdr>
                        <w:top w:val="none" w:sz="0" w:space="0" w:color="auto"/>
                        <w:left w:val="none" w:sz="0" w:space="0" w:color="auto"/>
                        <w:bottom w:val="none" w:sz="0" w:space="0" w:color="auto"/>
                        <w:right w:val="none" w:sz="0" w:space="0" w:color="auto"/>
                      </w:divBdr>
                    </w:div>
                  </w:divsChild>
                </w:div>
                <w:div w:id="347567928">
                  <w:marLeft w:val="0"/>
                  <w:marRight w:val="0"/>
                  <w:marTop w:val="0"/>
                  <w:marBottom w:val="0"/>
                  <w:divBdr>
                    <w:top w:val="none" w:sz="0" w:space="0" w:color="auto"/>
                    <w:left w:val="none" w:sz="0" w:space="0" w:color="auto"/>
                    <w:bottom w:val="none" w:sz="0" w:space="0" w:color="auto"/>
                    <w:right w:val="none" w:sz="0" w:space="0" w:color="auto"/>
                  </w:divBdr>
                  <w:divsChild>
                    <w:div w:id="1963027360">
                      <w:marLeft w:val="0"/>
                      <w:marRight w:val="0"/>
                      <w:marTop w:val="0"/>
                      <w:marBottom w:val="0"/>
                      <w:divBdr>
                        <w:top w:val="none" w:sz="0" w:space="0" w:color="auto"/>
                        <w:left w:val="none" w:sz="0" w:space="0" w:color="auto"/>
                        <w:bottom w:val="none" w:sz="0" w:space="0" w:color="auto"/>
                        <w:right w:val="none" w:sz="0" w:space="0" w:color="auto"/>
                      </w:divBdr>
                    </w:div>
                    <w:div w:id="271010128">
                      <w:marLeft w:val="0"/>
                      <w:marRight w:val="0"/>
                      <w:marTop w:val="0"/>
                      <w:marBottom w:val="0"/>
                      <w:divBdr>
                        <w:top w:val="none" w:sz="0" w:space="0" w:color="auto"/>
                        <w:left w:val="none" w:sz="0" w:space="0" w:color="auto"/>
                        <w:bottom w:val="none" w:sz="0" w:space="0" w:color="auto"/>
                        <w:right w:val="none" w:sz="0" w:space="0" w:color="auto"/>
                      </w:divBdr>
                    </w:div>
                    <w:div w:id="77018524">
                      <w:marLeft w:val="0"/>
                      <w:marRight w:val="0"/>
                      <w:marTop w:val="0"/>
                      <w:marBottom w:val="0"/>
                      <w:divBdr>
                        <w:top w:val="none" w:sz="0" w:space="0" w:color="auto"/>
                        <w:left w:val="none" w:sz="0" w:space="0" w:color="auto"/>
                        <w:bottom w:val="none" w:sz="0" w:space="0" w:color="auto"/>
                        <w:right w:val="none" w:sz="0" w:space="0" w:color="auto"/>
                      </w:divBdr>
                    </w:div>
                    <w:div w:id="191916817">
                      <w:marLeft w:val="0"/>
                      <w:marRight w:val="0"/>
                      <w:marTop w:val="0"/>
                      <w:marBottom w:val="0"/>
                      <w:divBdr>
                        <w:top w:val="none" w:sz="0" w:space="0" w:color="auto"/>
                        <w:left w:val="none" w:sz="0" w:space="0" w:color="auto"/>
                        <w:bottom w:val="none" w:sz="0" w:space="0" w:color="auto"/>
                        <w:right w:val="none" w:sz="0" w:space="0" w:color="auto"/>
                      </w:divBdr>
                    </w:div>
                  </w:divsChild>
                </w:div>
                <w:div w:id="1454708927">
                  <w:marLeft w:val="0"/>
                  <w:marRight w:val="0"/>
                  <w:marTop w:val="0"/>
                  <w:marBottom w:val="0"/>
                  <w:divBdr>
                    <w:top w:val="none" w:sz="0" w:space="0" w:color="auto"/>
                    <w:left w:val="none" w:sz="0" w:space="0" w:color="auto"/>
                    <w:bottom w:val="none" w:sz="0" w:space="0" w:color="auto"/>
                    <w:right w:val="none" w:sz="0" w:space="0" w:color="auto"/>
                  </w:divBdr>
                  <w:divsChild>
                    <w:div w:id="1337617361">
                      <w:marLeft w:val="0"/>
                      <w:marRight w:val="0"/>
                      <w:marTop w:val="0"/>
                      <w:marBottom w:val="0"/>
                      <w:divBdr>
                        <w:top w:val="none" w:sz="0" w:space="0" w:color="auto"/>
                        <w:left w:val="none" w:sz="0" w:space="0" w:color="auto"/>
                        <w:bottom w:val="none" w:sz="0" w:space="0" w:color="auto"/>
                        <w:right w:val="none" w:sz="0" w:space="0" w:color="auto"/>
                      </w:divBdr>
                    </w:div>
                  </w:divsChild>
                </w:div>
                <w:div w:id="1053314352">
                  <w:marLeft w:val="0"/>
                  <w:marRight w:val="0"/>
                  <w:marTop w:val="0"/>
                  <w:marBottom w:val="0"/>
                  <w:divBdr>
                    <w:top w:val="none" w:sz="0" w:space="0" w:color="auto"/>
                    <w:left w:val="none" w:sz="0" w:space="0" w:color="auto"/>
                    <w:bottom w:val="none" w:sz="0" w:space="0" w:color="auto"/>
                    <w:right w:val="none" w:sz="0" w:space="0" w:color="auto"/>
                  </w:divBdr>
                  <w:divsChild>
                    <w:div w:id="1593127571">
                      <w:marLeft w:val="0"/>
                      <w:marRight w:val="0"/>
                      <w:marTop w:val="0"/>
                      <w:marBottom w:val="0"/>
                      <w:divBdr>
                        <w:top w:val="none" w:sz="0" w:space="0" w:color="auto"/>
                        <w:left w:val="none" w:sz="0" w:space="0" w:color="auto"/>
                        <w:bottom w:val="none" w:sz="0" w:space="0" w:color="auto"/>
                        <w:right w:val="none" w:sz="0" w:space="0" w:color="auto"/>
                      </w:divBdr>
                    </w:div>
                  </w:divsChild>
                </w:div>
                <w:div w:id="168832615">
                  <w:marLeft w:val="0"/>
                  <w:marRight w:val="0"/>
                  <w:marTop w:val="0"/>
                  <w:marBottom w:val="0"/>
                  <w:divBdr>
                    <w:top w:val="none" w:sz="0" w:space="0" w:color="auto"/>
                    <w:left w:val="none" w:sz="0" w:space="0" w:color="auto"/>
                    <w:bottom w:val="none" w:sz="0" w:space="0" w:color="auto"/>
                    <w:right w:val="none" w:sz="0" w:space="0" w:color="auto"/>
                  </w:divBdr>
                  <w:divsChild>
                    <w:div w:id="321812025">
                      <w:marLeft w:val="0"/>
                      <w:marRight w:val="0"/>
                      <w:marTop w:val="0"/>
                      <w:marBottom w:val="0"/>
                      <w:divBdr>
                        <w:top w:val="none" w:sz="0" w:space="0" w:color="auto"/>
                        <w:left w:val="none" w:sz="0" w:space="0" w:color="auto"/>
                        <w:bottom w:val="none" w:sz="0" w:space="0" w:color="auto"/>
                        <w:right w:val="none" w:sz="0" w:space="0" w:color="auto"/>
                      </w:divBdr>
                    </w:div>
                    <w:div w:id="1532189149">
                      <w:marLeft w:val="0"/>
                      <w:marRight w:val="0"/>
                      <w:marTop w:val="0"/>
                      <w:marBottom w:val="0"/>
                      <w:divBdr>
                        <w:top w:val="none" w:sz="0" w:space="0" w:color="auto"/>
                        <w:left w:val="none" w:sz="0" w:space="0" w:color="auto"/>
                        <w:bottom w:val="none" w:sz="0" w:space="0" w:color="auto"/>
                        <w:right w:val="none" w:sz="0" w:space="0" w:color="auto"/>
                      </w:divBdr>
                    </w:div>
                    <w:div w:id="1169715088">
                      <w:marLeft w:val="0"/>
                      <w:marRight w:val="0"/>
                      <w:marTop w:val="0"/>
                      <w:marBottom w:val="0"/>
                      <w:divBdr>
                        <w:top w:val="none" w:sz="0" w:space="0" w:color="auto"/>
                        <w:left w:val="none" w:sz="0" w:space="0" w:color="auto"/>
                        <w:bottom w:val="none" w:sz="0" w:space="0" w:color="auto"/>
                        <w:right w:val="none" w:sz="0" w:space="0" w:color="auto"/>
                      </w:divBdr>
                    </w:div>
                    <w:div w:id="12925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231234">
          <w:marLeft w:val="0"/>
          <w:marRight w:val="0"/>
          <w:marTop w:val="0"/>
          <w:marBottom w:val="0"/>
          <w:divBdr>
            <w:top w:val="none" w:sz="0" w:space="0" w:color="auto"/>
            <w:left w:val="none" w:sz="0" w:space="0" w:color="auto"/>
            <w:bottom w:val="none" w:sz="0" w:space="0" w:color="auto"/>
            <w:right w:val="none" w:sz="0" w:space="0" w:color="auto"/>
          </w:divBdr>
        </w:div>
        <w:div w:id="89937700">
          <w:marLeft w:val="0"/>
          <w:marRight w:val="0"/>
          <w:marTop w:val="0"/>
          <w:marBottom w:val="0"/>
          <w:divBdr>
            <w:top w:val="none" w:sz="0" w:space="0" w:color="auto"/>
            <w:left w:val="none" w:sz="0" w:space="0" w:color="auto"/>
            <w:bottom w:val="none" w:sz="0" w:space="0" w:color="auto"/>
            <w:right w:val="none" w:sz="0" w:space="0" w:color="auto"/>
          </w:divBdr>
        </w:div>
        <w:div w:id="492070674">
          <w:marLeft w:val="0"/>
          <w:marRight w:val="0"/>
          <w:marTop w:val="0"/>
          <w:marBottom w:val="0"/>
          <w:divBdr>
            <w:top w:val="none" w:sz="0" w:space="0" w:color="auto"/>
            <w:left w:val="none" w:sz="0" w:space="0" w:color="auto"/>
            <w:bottom w:val="none" w:sz="0" w:space="0" w:color="auto"/>
            <w:right w:val="none" w:sz="0" w:space="0" w:color="auto"/>
          </w:divBdr>
        </w:div>
        <w:div w:id="1271280988">
          <w:marLeft w:val="0"/>
          <w:marRight w:val="0"/>
          <w:marTop w:val="0"/>
          <w:marBottom w:val="0"/>
          <w:divBdr>
            <w:top w:val="none" w:sz="0" w:space="0" w:color="auto"/>
            <w:left w:val="none" w:sz="0" w:space="0" w:color="auto"/>
            <w:bottom w:val="none" w:sz="0" w:space="0" w:color="auto"/>
            <w:right w:val="none" w:sz="0" w:space="0" w:color="auto"/>
          </w:divBdr>
        </w:div>
        <w:div w:id="302583114">
          <w:marLeft w:val="0"/>
          <w:marRight w:val="0"/>
          <w:marTop w:val="0"/>
          <w:marBottom w:val="0"/>
          <w:divBdr>
            <w:top w:val="none" w:sz="0" w:space="0" w:color="auto"/>
            <w:left w:val="none" w:sz="0" w:space="0" w:color="auto"/>
            <w:bottom w:val="none" w:sz="0" w:space="0" w:color="auto"/>
            <w:right w:val="none" w:sz="0" w:space="0" w:color="auto"/>
          </w:divBdr>
        </w:div>
        <w:div w:id="1547570045">
          <w:marLeft w:val="0"/>
          <w:marRight w:val="0"/>
          <w:marTop w:val="0"/>
          <w:marBottom w:val="0"/>
          <w:divBdr>
            <w:top w:val="none" w:sz="0" w:space="0" w:color="auto"/>
            <w:left w:val="none" w:sz="0" w:space="0" w:color="auto"/>
            <w:bottom w:val="none" w:sz="0" w:space="0" w:color="auto"/>
            <w:right w:val="none" w:sz="0" w:space="0" w:color="auto"/>
          </w:divBdr>
        </w:div>
        <w:div w:id="1465197234">
          <w:marLeft w:val="0"/>
          <w:marRight w:val="0"/>
          <w:marTop w:val="0"/>
          <w:marBottom w:val="0"/>
          <w:divBdr>
            <w:top w:val="none" w:sz="0" w:space="0" w:color="auto"/>
            <w:left w:val="none" w:sz="0" w:space="0" w:color="auto"/>
            <w:bottom w:val="none" w:sz="0" w:space="0" w:color="auto"/>
            <w:right w:val="none" w:sz="0" w:space="0" w:color="auto"/>
          </w:divBdr>
          <w:divsChild>
            <w:div w:id="284822030">
              <w:marLeft w:val="-75"/>
              <w:marRight w:val="0"/>
              <w:marTop w:val="30"/>
              <w:marBottom w:val="30"/>
              <w:divBdr>
                <w:top w:val="none" w:sz="0" w:space="0" w:color="auto"/>
                <w:left w:val="none" w:sz="0" w:space="0" w:color="auto"/>
                <w:bottom w:val="none" w:sz="0" w:space="0" w:color="auto"/>
                <w:right w:val="none" w:sz="0" w:space="0" w:color="auto"/>
              </w:divBdr>
              <w:divsChild>
                <w:div w:id="1972444429">
                  <w:marLeft w:val="0"/>
                  <w:marRight w:val="0"/>
                  <w:marTop w:val="0"/>
                  <w:marBottom w:val="0"/>
                  <w:divBdr>
                    <w:top w:val="none" w:sz="0" w:space="0" w:color="auto"/>
                    <w:left w:val="none" w:sz="0" w:space="0" w:color="auto"/>
                    <w:bottom w:val="none" w:sz="0" w:space="0" w:color="auto"/>
                    <w:right w:val="none" w:sz="0" w:space="0" w:color="auto"/>
                  </w:divBdr>
                  <w:divsChild>
                    <w:div w:id="1015886721">
                      <w:marLeft w:val="0"/>
                      <w:marRight w:val="0"/>
                      <w:marTop w:val="0"/>
                      <w:marBottom w:val="0"/>
                      <w:divBdr>
                        <w:top w:val="none" w:sz="0" w:space="0" w:color="auto"/>
                        <w:left w:val="none" w:sz="0" w:space="0" w:color="auto"/>
                        <w:bottom w:val="none" w:sz="0" w:space="0" w:color="auto"/>
                        <w:right w:val="none" w:sz="0" w:space="0" w:color="auto"/>
                      </w:divBdr>
                    </w:div>
                  </w:divsChild>
                </w:div>
                <w:div w:id="323899136">
                  <w:marLeft w:val="0"/>
                  <w:marRight w:val="0"/>
                  <w:marTop w:val="0"/>
                  <w:marBottom w:val="0"/>
                  <w:divBdr>
                    <w:top w:val="none" w:sz="0" w:space="0" w:color="auto"/>
                    <w:left w:val="none" w:sz="0" w:space="0" w:color="auto"/>
                    <w:bottom w:val="none" w:sz="0" w:space="0" w:color="auto"/>
                    <w:right w:val="none" w:sz="0" w:space="0" w:color="auto"/>
                  </w:divBdr>
                  <w:divsChild>
                    <w:div w:id="2074112966">
                      <w:marLeft w:val="0"/>
                      <w:marRight w:val="0"/>
                      <w:marTop w:val="0"/>
                      <w:marBottom w:val="0"/>
                      <w:divBdr>
                        <w:top w:val="none" w:sz="0" w:space="0" w:color="auto"/>
                        <w:left w:val="none" w:sz="0" w:space="0" w:color="auto"/>
                        <w:bottom w:val="none" w:sz="0" w:space="0" w:color="auto"/>
                        <w:right w:val="none" w:sz="0" w:space="0" w:color="auto"/>
                      </w:divBdr>
                    </w:div>
                  </w:divsChild>
                </w:div>
                <w:div w:id="1003895285">
                  <w:marLeft w:val="0"/>
                  <w:marRight w:val="0"/>
                  <w:marTop w:val="0"/>
                  <w:marBottom w:val="0"/>
                  <w:divBdr>
                    <w:top w:val="none" w:sz="0" w:space="0" w:color="auto"/>
                    <w:left w:val="none" w:sz="0" w:space="0" w:color="auto"/>
                    <w:bottom w:val="none" w:sz="0" w:space="0" w:color="auto"/>
                    <w:right w:val="none" w:sz="0" w:space="0" w:color="auto"/>
                  </w:divBdr>
                  <w:divsChild>
                    <w:div w:id="1498765967">
                      <w:marLeft w:val="0"/>
                      <w:marRight w:val="0"/>
                      <w:marTop w:val="0"/>
                      <w:marBottom w:val="0"/>
                      <w:divBdr>
                        <w:top w:val="none" w:sz="0" w:space="0" w:color="auto"/>
                        <w:left w:val="none" w:sz="0" w:space="0" w:color="auto"/>
                        <w:bottom w:val="none" w:sz="0" w:space="0" w:color="auto"/>
                        <w:right w:val="none" w:sz="0" w:space="0" w:color="auto"/>
                      </w:divBdr>
                    </w:div>
                    <w:div w:id="1318341168">
                      <w:marLeft w:val="0"/>
                      <w:marRight w:val="0"/>
                      <w:marTop w:val="0"/>
                      <w:marBottom w:val="0"/>
                      <w:divBdr>
                        <w:top w:val="none" w:sz="0" w:space="0" w:color="auto"/>
                        <w:left w:val="none" w:sz="0" w:space="0" w:color="auto"/>
                        <w:bottom w:val="none" w:sz="0" w:space="0" w:color="auto"/>
                        <w:right w:val="none" w:sz="0" w:space="0" w:color="auto"/>
                      </w:divBdr>
                    </w:div>
                  </w:divsChild>
                </w:div>
                <w:div w:id="17632995">
                  <w:marLeft w:val="0"/>
                  <w:marRight w:val="0"/>
                  <w:marTop w:val="0"/>
                  <w:marBottom w:val="0"/>
                  <w:divBdr>
                    <w:top w:val="none" w:sz="0" w:space="0" w:color="auto"/>
                    <w:left w:val="none" w:sz="0" w:space="0" w:color="auto"/>
                    <w:bottom w:val="none" w:sz="0" w:space="0" w:color="auto"/>
                    <w:right w:val="none" w:sz="0" w:space="0" w:color="auto"/>
                  </w:divBdr>
                  <w:divsChild>
                    <w:div w:id="825323851">
                      <w:marLeft w:val="0"/>
                      <w:marRight w:val="0"/>
                      <w:marTop w:val="0"/>
                      <w:marBottom w:val="0"/>
                      <w:divBdr>
                        <w:top w:val="none" w:sz="0" w:space="0" w:color="auto"/>
                        <w:left w:val="none" w:sz="0" w:space="0" w:color="auto"/>
                        <w:bottom w:val="none" w:sz="0" w:space="0" w:color="auto"/>
                        <w:right w:val="none" w:sz="0" w:space="0" w:color="auto"/>
                      </w:divBdr>
                    </w:div>
                  </w:divsChild>
                </w:div>
                <w:div w:id="929311462">
                  <w:marLeft w:val="0"/>
                  <w:marRight w:val="0"/>
                  <w:marTop w:val="0"/>
                  <w:marBottom w:val="0"/>
                  <w:divBdr>
                    <w:top w:val="none" w:sz="0" w:space="0" w:color="auto"/>
                    <w:left w:val="none" w:sz="0" w:space="0" w:color="auto"/>
                    <w:bottom w:val="none" w:sz="0" w:space="0" w:color="auto"/>
                    <w:right w:val="none" w:sz="0" w:space="0" w:color="auto"/>
                  </w:divBdr>
                  <w:divsChild>
                    <w:div w:id="844398393">
                      <w:marLeft w:val="0"/>
                      <w:marRight w:val="0"/>
                      <w:marTop w:val="0"/>
                      <w:marBottom w:val="0"/>
                      <w:divBdr>
                        <w:top w:val="none" w:sz="0" w:space="0" w:color="auto"/>
                        <w:left w:val="none" w:sz="0" w:space="0" w:color="auto"/>
                        <w:bottom w:val="none" w:sz="0" w:space="0" w:color="auto"/>
                        <w:right w:val="none" w:sz="0" w:space="0" w:color="auto"/>
                      </w:divBdr>
                    </w:div>
                    <w:div w:id="1279095683">
                      <w:marLeft w:val="0"/>
                      <w:marRight w:val="0"/>
                      <w:marTop w:val="0"/>
                      <w:marBottom w:val="0"/>
                      <w:divBdr>
                        <w:top w:val="none" w:sz="0" w:space="0" w:color="auto"/>
                        <w:left w:val="none" w:sz="0" w:space="0" w:color="auto"/>
                        <w:bottom w:val="none" w:sz="0" w:space="0" w:color="auto"/>
                        <w:right w:val="none" w:sz="0" w:space="0" w:color="auto"/>
                      </w:divBdr>
                    </w:div>
                    <w:div w:id="122431395">
                      <w:marLeft w:val="0"/>
                      <w:marRight w:val="0"/>
                      <w:marTop w:val="0"/>
                      <w:marBottom w:val="0"/>
                      <w:divBdr>
                        <w:top w:val="none" w:sz="0" w:space="0" w:color="auto"/>
                        <w:left w:val="none" w:sz="0" w:space="0" w:color="auto"/>
                        <w:bottom w:val="none" w:sz="0" w:space="0" w:color="auto"/>
                        <w:right w:val="none" w:sz="0" w:space="0" w:color="auto"/>
                      </w:divBdr>
                    </w:div>
                  </w:divsChild>
                </w:div>
                <w:div w:id="476149386">
                  <w:marLeft w:val="0"/>
                  <w:marRight w:val="0"/>
                  <w:marTop w:val="0"/>
                  <w:marBottom w:val="0"/>
                  <w:divBdr>
                    <w:top w:val="none" w:sz="0" w:space="0" w:color="auto"/>
                    <w:left w:val="none" w:sz="0" w:space="0" w:color="auto"/>
                    <w:bottom w:val="none" w:sz="0" w:space="0" w:color="auto"/>
                    <w:right w:val="none" w:sz="0" w:space="0" w:color="auto"/>
                  </w:divBdr>
                  <w:divsChild>
                    <w:div w:id="743571850">
                      <w:marLeft w:val="0"/>
                      <w:marRight w:val="0"/>
                      <w:marTop w:val="0"/>
                      <w:marBottom w:val="0"/>
                      <w:divBdr>
                        <w:top w:val="none" w:sz="0" w:space="0" w:color="auto"/>
                        <w:left w:val="none" w:sz="0" w:space="0" w:color="auto"/>
                        <w:bottom w:val="none" w:sz="0" w:space="0" w:color="auto"/>
                        <w:right w:val="none" w:sz="0" w:space="0" w:color="auto"/>
                      </w:divBdr>
                    </w:div>
                  </w:divsChild>
                </w:div>
                <w:div w:id="627132084">
                  <w:marLeft w:val="0"/>
                  <w:marRight w:val="0"/>
                  <w:marTop w:val="0"/>
                  <w:marBottom w:val="0"/>
                  <w:divBdr>
                    <w:top w:val="none" w:sz="0" w:space="0" w:color="auto"/>
                    <w:left w:val="none" w:sz="0" w:space="0" w:color="auto"/>
                    <w:bottom w:val="none" w:sz="0" w:space="0" w:color="auto"/>
                    <w:right w:val="none" w:sz="0" w:space="0" w:color="auto"/>
                  </w:divBdr>
                  <w:divsChild>
                    <w:div w:id="667172748">
                      <w:marLeft w:val="0"/>
                      <w:marRight w:val="0"/>
                      <w:marTop w:val="0"/>
                      <w:marBottom w:val="0"/>
                      <w:divBdr>
                        <w:top w:val="none" w:sz="0" w:space="0" w:color="auto"/>
                        <w:left w:val="none" w:sz="0" w:space="0" w:color="auto"/>
                        <w:bottom w:val="none" w:sz="0" w:space="0" w:color="auto"/>
                        <w:right w:val="none" w:sz="0" w:space="0" w:color="auto"/>
                      </w:divBdr>
                    </w:div>
                    <w:div w:id="6030644">
                      <w:marLeft w:val="0"/>
                      <w:marRight w:val="0"/>
                      <w:marTop w:val="0"/>
                      <w:marBottom w:val="0"/>
                      <w:divBdr>
                        <w:top w:val="none" w:sz="0" w:space="0" w:color="auto"/>
                        <w:left w:val="none" w:sz="0" w:space="0" w:color="auto"/>
                        <w:bottom w:val="none" w:sz="0" w:space="0" w:color="auto"/>
                        <w:right w:val="none" w:sz="0" w:space="0" w:color="auto"/>
                      </w:divBdr>
                    </w:div>
                  </w:divsChild>
                </w:div>
                <w:div w:id="1483237512">
                  <w:marLeft w:val="0"/>
                  <w:marRight w:val="0"/>
                  <w:marTop w:val="0"/>
                  <w:marBottom w:val="0"/>
                  <w:divBdr>
                    <w:top w:val="none" w:sz="0" w:space="0" w:color="auto"/>
                    <w:left w:val="none" w:sz="0" w:space="0" w:color="auto"/>
                    <w:bottom w:val="none" w:sz="0" w:space="0" w:color="auto"/>
                    <w:right w:val="none" w:sz="0" w:space="0" w:color="auto"/>
                  </w:divBdr>
                  <w:divsChild>
                    <w:div w:id="1837917597">
                      <w:marLeft w:val="0"/>
                      <w:marRight w:val="0"/>
                      <w:marTop w:val="0"/>
                      <w:marBottom w:val="0"/>
                      <w:divBdr>
                        <w:top w:val="none" w:sz="0" w:space="0" w:color="auto"/>
                        <w:left w:val="none" w:sz="0" w:space="0" w:color="auto"/>
                        <w:bottom w:val="none" w:sz="0" w:space="0" w:color="auto"/>
                        <w:right w:val="none" w:sz="0" w:space="0" w:color="auto"/>
                      </w:divBdr>
                    </w:div>
                  </w:divsChild>
                </w:div>
                <w:div w:id="64912618">
                  <w:marLeft w:val="0"/>
                  <w:marRight w:val="0"/>
                  <w:marTop w:val="0"/>
                  <w:marBottom w:val="0"/>
                  <w:divBdr>
                    <w:top w:val="none" w:sz="0" w:space="0" w:color="auto"/>
                    <w:left w:val="none" w:sz="0" w:space="0" w:color="auto"/>
                    <w:bottom w:val="none" w:sz="0" w:space="0" w:color="auto"/>
                    <w:right w:val="none" w:sz="0" w:space="0" w:color="auto"/>
                  </w:divBdr>
                  <w:divsChild>
                    <w:div w:id="1110776517">
                      <w:marLeft w:val="0"/>
                      <w:marRight w:val="0"/>
                      <w:marTop w:val="0"/>
                      <w:marBottom w:val="0"/>
                      <w:divBdr>
                        <w:top w:val="none" w:sz="0" w:space="0" w:color="auto"/>
                        <w:left w:val="none" w:sz="0" w:space="0" w:color="auto"/>
                        <w:bottom w:val="none" w:sz="0" w:space="0" w:color="auto"/>
                        <w:right w:val="none" w:sz="0" w:space="0" w:color="auto"/>
                      </w:divBdr>
                    </w:div>
                  </w:divsChild>
                </w:div>
                <w:div w:id="230820738">
                  <w:marLeft w:val="0"/>
                  <w:marRight w:val="0"/>
                  <w:marTop w:val="0"/>
                  <w:marBottom w:val="0"/>
                  <w:divBdr>
                    <w:top w:val="none" w:sz="0" w:space="0" w:color="auto"/>
                    <w:left w:val="none" w:sz="0" w:space="0" w:color="auto"/>
                    <w:bottom w:val="none" w:sz="0" w:space="0" w:color="auto"/>
                    <w:right w:val="none" w:sz="0" w:space="0" w:color="auto"/>
                  </w:divBdr>
                  <w:divsChild>
                    <w:div w:id="645820928">
                      <w:marLeft w:val="0"/>
                      <w:marRight w:val="0"/>
                      <w:marTop w:val="0"/>
                      <w:marBottom w:val="0"/>
                      <w:divBdr>
                        <w:top w:val="none" w:sz="0" w:space="0" w:color="auto"/>
                        <w:left w:val="none" w:sz="0" w:space="0" w:color="auto"/>
                        <w:bottom w:val="none" w:sz="0" w:space="0" w:color="auto"/>
                        <w:right w:val="none" w:sz="0" w:space="0" w:color="auto"/>
                      </w:divBdr>
                    </w:div>
                  </w:divsChild>
                </w:div>
                <w:div w:id="557326021">
                  <w:marLeft w:val="0"/>
                  <w:marRight w:val="0"/>
                  <w:marTop w:val="0"/>
                  <w:marBottom w:val="0"/>
                  <w:divBdr>
                    <w:top w:val="none" w:sz="0" w:space="0" w:color="auto"/>
                    <w:left w:val="none" w:sz="0" w:space="0" w:color="auto"/>
                    <w:bottom w:val="none" w:sz="0" w:space="0" w:color="auto"/>
                    <w:right w:val="none" w:sz="0" w:space="0" w:color="auto"/>
                  </w:divBdr>
                  <w:divsChild>
                    <w:div w:id="408774729">
                      <w:marLeft w:val="0"/>
                      <w:marRight w:val="0"/>
                      <w:marTop w:val="0"/>
                      <w:marBottom w:val="0"/>
                      <w:divBdr>
                        <w:top w:val="none" w:sz="0" w:space="0" w:color="auto"/>
                        <w:left w:val="none" w:sz="0" w:space="0" w:color="auto"/>
                        <w:bottom w:val="none" w:sz="0" w:space="0" w:color="auto"/>
                        <w:right w:val="none" w:sz="0" w:space="0" w:color="auto"/>
                      </w:divBdr>
                    </w:div>
                    <w:div w:id="1734573256">
                      <w:marLeft w:val="0"/>
                      <w:marRight w:val="0"/>
                      <w:marTop w:val="0"/>
                      <w:marBottom w:val="0"/>
                      <w:divBdr>
                        <w:top w:val="none" w:sz="0" w:space="0" w:color="auto"/>
                        <w:left w:val="none" w:sz="0" w:space="0" w:color="auto"/>
                        <w:bottom w:val="none" w:sz="0" w:space="0" w:color="auto"/>
                        <w:right w:val="none" w:sz="0" w:space="0" w:color="auto"/>
                      </w:divBdr>
                    </w:div>
                  </w:divsChild>
                </w:div>
                <w:div w:id="752702429">
                  <w:marLeft w:val="0"/>
                  <w:marRight w:val="0"/>
                  <w:marTop w:val="0"/>
                  <w:marBottom w:val="0"/>
                  <w:divBdr>
                    <w:top w:val="none" w:sz="0" w:space="0" w:color="auto"/>
                    <w:left w:val="none" w:sz="0" w:space="0" w:color="auto"/>
                    <w:bottom w:val="none" w:sz="0" w:space="0" w:color="auto"/>
                    <w:right w:val="none" w:sz="0" w:space="0" w:color="auto"/>
                  </w:divBdr>
                  <w:divsChild>
                    <w:div w:id="1920479774">
                      <w:marLeft w:val="0"/>
                      <w:marRight w:val="0"/>
                      <w:marTop w:val="0"/>
                      <w:marBottom w:val="0"/>
                      <w:divBdr>
                        <w:top w:val="none" w:sz="0" w:space="0" w:color="auto"/>
                        <w:left w:val="none" w:sz="0" w:space="0" w:color="auto"/>
                        <w:bottom w:val="none" w:sz="0" w:space="0" w:color="auto"/>
                        <w:right w:val="none" w:sz="0" w:space="0" w:color="auto"/>
                      </w:divBdr>
                    </w:div>
                  </w:divsChild>
                </w:div>
                <w:div w:id="1367366237">
                  <w:marLeft w:val="0"/>
                  <w:marRight w:val="0"/>
                  <w:marTop w:val="0"/>
                  <w:marBottom w:val="0"/>
                  <w:divBdr>
                    <w:top w:val="none" w:sz="0" w:space="0" w:color="auto"/>
                    <w:left w:val="none" w:sz="0" w:space="0" w:color="auto"/>
                    <w:bottom w:val="none" w:sz="0" w:space="0" w:color="auto"/>
                    <w:right w:val="none" w:sz="0" w:space="0" w:color="auto"/>
                  </w:divBdr>
                  <w:divsChild>
                    <w:div w:id="1533684601">
                      <w:marLeft w:val="0"/>
                      <w:marRight w:val="0"/>
                      <w:marTop w:val="0"/>
                      <w:marBottom w:val="0"/>
                      <w:divBdr>
                        <w:top w:val="none" w:sz="0" w:space="0" w:color="auto"/>
                        <w:left w:val="none" w:sz="0" w:space="0" w:color="auto"/>
                        <w:bottom w:val="none" w:sz="0" w:space="0" w:color="auto"/>
                        <w:right w:val="none" w:sz="0" w:space="0" w:color="auto"/>
                      </w:divBdr>
                    </w:div>
                  </w:divsChild>
                </w:div>
                <w:div w:id="494106757">
                  <w:marLeft w:val="0"/>
                  <w:marRight w:val="0"/>
                  <w:marTop w:val="0"/>
                  <w:marBottom w:val="0"/>
                  <w:divBdr>
                    <w:top w:val="none" w:sz="0" w:space="0" w:color="auto"/>
                    <w:left w:val="none" w:sz="0" w:space="0" w:color="auto"/>
                    <w:bottom w:val="none" w:sz="0" w:space="0" w:color="auto"/>
                    <w:right w:val="none" w:sz="0" w:space="0" w:color="auto"/>
                  </w:divBdr>
                  <w:divsChild>
                    <w:div w:id="12838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8621">
          <w:marLeft w:val="0"/>
          <w:marRight w:val="0"/>
          <w:marTop w:val="0"/>
          <w:marBottom w:val="0"/>
          <w:divBdr>
            <w:top w:val="none" w:sz="0" w:space="0" w:color="auto"/>
            <w:left w:val="none" w:sz="0" w:space="0" w:color="auto"/>
            <w:bottom w:val="none" w:sz="0" w:space="0" w:color="auto"/>
            <w:right w:val="none" w:sz="0" w:space="0" w:color="auto"/>
          </w:divBdr>
        </w:div>
      </w:divsChild>
    </w:div>
    <w:div w:id="1905329537">
      <w:bodyDiv w:val="1"/>
      <w:marLeft w:val="0"/>
      <w:marRight w:val="0"/>
      <w:marTop w:val="0"/>
      <w:marBottom w:val="0"/>
      <w:divBdr>
        <w:top w:val="none" w:sz="0" w:space="0" w:color="auto"/>
        <w:left w:val="none" w:sz="0" w:space="0" w:color="auto"/>
        <w:bottom w:val="none" w:sz="0" w:space="0" w:color="auto"/>
        <w:right w:val="none" w:sz="0" w:space="0" w:color="auto"/>
      </w:divBdr>
      <w:divsChild>
        <w:div w:id="788670415">
          <w:marLeft w:val="0"/>
          <w:marRight w:val="0"/>
          <w:marTop w:val="0"/>
          <w:marBottom w:val="0"/>
          <w:divBdr>
            <w:top w:val="none" w:sz="0" w:space="0" w:color="auto"/>
            <w:left w:val="none" w:sz="0" w:space="0" w:color="auto"/>
            <w:bottom w:val="none" w:sz="0" w:space="0" w:color="auto"/>
            <w:right w:val="none" w:sz="0" w:space="0" w:color="auto"/>
          </w:divBdr>
        </w:div>
        <w:div w:id="1070467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90f1b6-8936-448d-8524-1116e01956c8" xsi:nil="true"/>
    <lcf76f155ced4ddcb4097134ff3c332f xmlns="c61e89cd-2404-4c05-9434-d1e31d524f3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E01CE0999E4742822E154487FADDB4" ma:contentTypeVersion="12" ma:contentTypeDescription="Create a new document." ma:contentTypeScope="" ma:versionID="bf894fdf608d499fef3157be73da22d0">
  <xsd:schema xmlns:xsd="http://www.w3.org/2001/XMLSchema" xmlns:xs="http://www.w3.org/2001/XMLSchema" xmlns:p="http://schemas.microsoft.com/office/2006/metadata/properties" xmlns:ns2="c61e89cd-2404-4c05-9434-d1e31d524f39" xmlns:ns3="b090f1b6-8936-448d-8524-1116e01956c8" targetNamespace="http://schemas.microsoft.com/office/2006/metadata/properties" ma:root="true" ma:fieldsID="a009ce3151f24d80c03ba5476418a50b" ns2:_="" ns3:_="">
    <xsd:import namespace="c61e89cd-2404-4c05-9434-d1e31d524f39"/>
    <xsd:import namespace="b090f1b6-8936-448d-8524-1116e01956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e89cd-2404-4c05-9434-d1e31d524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d6bd605-b1e7-4c3e-b749-71fb569b5a1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90f1b6-8936-448d-8524-1116e01956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0b42bd-3ce8-4e01-b9d4-e69a87a5b766}" ma:internalName="TaxCatchAll" ma:showField="CatchAllData" ma:web="b090f1b6-8936-448d-8524-1116e01956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6C5839-ED1E-42AD-A1FE-669593A317BE}">
  <ds:schemaRefs>
    <ds:schemaRef ds:uri="http://schemas.microsoft.com/office/2006/metadata/properties"/>
    <ds:schemaRef ds:uri="http://schemas.microsoft.com/office/infopath/2007/PartnerControls"/>
    <ds:schemaRef ds:uri="b090f1b6-8936-448d-8524-1116e01956c8"/>
    <ds:schemaRef ds:uri="c61e89cd-2404-4c05-9434-d1e31d524f39"/>
  </ds:schemaRefs>
</ds:datastoreItem>
</file>

<file path=customXml/itemProps2.xml><?xml version="1.0" encoding="utf-8"?>
<ds:datastoreItem xmlns:ds="http://schemas.openxmlformats.org/officeDocument/2006/customXml" ds:itemID="{BACE6A74-20F8-4245-8238-C9F7069F0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e89cd-2404-4c05-9434-d1e31d524f39"/>
    <ds:schemaRef ds:uri="b090f1b6-8936-448d-8524-1116e0195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010BC9-DC21-4DA7-838C-7F7372C9CB48}">
  <ds:schemaRefs>
    <ds:schemaRef ds:uri="http://schemas.microsoft.com/sharepoint/v3/contenttype/forms"/>
  </ds:schemaRefs>
</ds:datastoreItem>
</file>

<file path=docMetadata/LabelInfo.xml><?xml version="1.0" encoding="utf-8"?>
<clbl:labelList xmlns:clbl="http://schemas.microsoft.com/office/2020/mipLabelMetadata">
  <clbl:label id="{8ff1d7b1-9d27-4ca2-bd29-4b5b316a8fd9}" enabled="0" method="" siteId="{8ff1d7b1-9d27-4ca2-bd29-4b5b316a8fd9}"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1324</Words>
  <Characters>7071</Characters>
  <Application>Microsoft Office Word</Application>
  <DocSecurity>0</DocSecurity>
  <Lines>589</Lines>
  <Paragraphs>310</Paragraphs>
  <ScaleCrop>false</ScaleCrop>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Cummings</dc:creator>
  <cp:keywords/>
  <dc:description/>
  <cp:lastModifiedBy>Michael Hall</cp:lastModifiedBy>
  <cp:revision>2</cp:revision>
  <dcterms:created xsi:type="dcterms:W3CDTF">2026-03-27T11:06:00Z</dcterms:created>
  <dcterms:modified xsi:type="dcterms:W3CDTF">2026-03-27T11:06:00Z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0x010100D5E01CE0999E4742822E154487FADDB4</vt:lpwstr>
  </property>
  <property fmtid="{D5CDD505-2E9C-101B-9397-08002B2CF9AE}" pid="3" name="MediaServiceImageTags">
    <vt:lpwstr/>
  </property>
</Properties>
</file>